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385623" w:themeColor="accent6" w:themeShade="80"/>
          <w:sz w:val="96"/>
          <w:szCs w:val="96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t>Общие правила поведения во время каникул</w:t>
      </w:r>
    </w:p>
    <w:p w:rsidR="00562E89" w:rsidRPr="00562E89" w:rsidRDefault="00562E89">
      <w:pPr>
        <w:rPr>
          <w:rStyle w:val="c3"/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  <w:shd w:val="clear" w:color="auto" w:fill="FFFFFF"/>
          <w:lang w:eastAsia="ru-RU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br w:type="page"/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3"/>
          <w:b/>
          <w:bCs/>
          <w:color w:val="00B050"/>
          <w:shd w:val="clear" w:color="auto" w:fill="FFFFFF"/>
        </w:rPr>
        <w:t>Общие правила поведения во время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Каждый ребенок, независимо от возраста и ширины размаха планов на каникулы, обязан знать несколько простых правил безопасности во время отдыха.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Иначе каникулы могут обратиться неприятными последствиями.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Так что небольшой список правил, зачитываемый учителями в последний день учебы, – это отнюдь не пустые слова.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 каждый ученик должен быть с ним хорошо знаком....</w:t>
      </w:r>
      <w:r w:rsidRPr="00562E89">
        <w:rPr>
          <w:rStyle w:val="c5"/>
          <w:color w:val="444444"/>
          <w:shd w:val="clear" w:color="auto" w:fill="FFFFFF"/>
        </w:rPr>
        <w:t> </w:t>
      </w:r>
      <w:r w:rsidRPr="00562E89">
        <w:rPr>
          <w:color w:val="000000"/>
        </w:rPr>
        <w:br/>
      </w:r>
      <w:r w:rsidRPr="00562E89">
        <w:rPr>
          <w:rStyle w:val="c1"/>
          <w:color w:val="000000"/>
          <w:shd w:val="clear" w:color="auto" w:fill="FFFFFF"/>
        </w:rPr>
        <w:t>Рассмотрим несколько основных правил поведения, которые гарантируют безопасность на каникулах: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правила дорожного движения, быть осторожным и внимательным на проезжей части дороги.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стоит без ведома родителей уходить в лес, на водоемы, а также уезжать в другой город.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Нужно соблюдать все правила пожарной безопасности. Вести себя на водоемах нужно максимально осторожно.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Нельзя гладить и тем более дразнить бездомных животных.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разняться....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весенних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Конечно, безопасность на весенних каникулах включает в себя соблюдение общих правил поведения.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Однако существуют также и особые требования, характерные именно для этого сезона.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Итак, во время весенних каникул ребенок должен: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ходить вдоль зданий, поскольку возможно падение сосулек и снега с крыш. Быть крайне осторожным вблизи водоемов.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Прежде всего, не следует ходить к водоемам без разрешения взрослых. Нельзя подходить к водоемам с тающими льдами, а также запрещается кататься на льдинах.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Быть осторожным, катаясь на велосипеде или скутере, соблюдать правила дорожного движения.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 -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роликовых коньков, самокатов необходимо не только соблюдать правила их использования, но также помнить, что проезжая часть для них не предназначена, и кататься необходимо только по тротуару.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- При походе в лес обязательно иметь головной убор, поскольку весна – это период активности клещей и прочих насекомых. Также не стоит лазить по деревьям....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Безопасностью во время летних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В период летних каникул, помимо основного списка правил безопасности, также необходимо придерживаться следующих: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Обязательно надевать головной убор во время солнечной активности во избежание солнечного или теплового удара.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нахождения вблизи водоема необходимо соблюдать все правила безопасности на воде: не купаться в местах с глубоким или неизвестным дном, не плавать при больших волнах, не заплывать за ограждения, не находиться в воде слишком долго, не подплывать близко к лодкам, парусам, кораблям.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походов в лес необходимо иметь головной убор,  а также одежду с длинными рукавами во избежание укусов насекомых.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Категорически запрещается поджигать сухую траву из-за риска возникновения пожара.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При использовании скутеров и велосипедов требуется соблюдать правила дорожного движения,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коньков, самокатов – кататься исключительно по тротуару....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зимних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Что же обеспечивает безопасность на каникулах?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Следует быть осторожным во время гололеда: не спешить при ходьбе, не бегать, не обгонять прохожих.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Требуется соблюдать правила безопасности возле водоемов, не ходить по льду.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Необходимо соблюдать правила пожарной безопасности, быть особо острожными с </w:t>
      </w:r>
      <w:proofErr w:type="spellStart"/>
      <w:r w:rsidRPr="00562E89">
        <w:rPr>
          <w:rStyle w:val="c1"/>
          <w:color w:val="000000"/>
          <w:shd w:val="clear" w:color="auto" w:fill="FFFFFF"/>
        </w:rPr>
        <w:t>питардами</w:t>
      </w:r>
      <w:proofErr w:type="spellEnd"/>
      <w:r w:rsidRPr="00562E89">
        <w:rPr>
          <w:rStyle w:val="c1"/>
          <w:color w:val="000000"/>
          <w:shd w:val="clear" w:color="auto" w:fill="FFFFFF"/>
        </w:rPr>
        <w:t>, фейерверками, бенгальскими огнями.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катания на коньках требуется соблюдать дистанцию в 3-4 метра, слушать указания инструктора. 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При падении на катке руки нужно держать близко к телу, а также как можно быстрей стараться подняться на ноги.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ходить вблизи домов во избежание падения снега и сосулек с крыш....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bookmarkStart w:id="0" w:name="_GoBack"/>
      <w:bookmarkEnd w:id="0"/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осенних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Безопасность на осенних каникулах обеспечивается следующими правилами поведения: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общие правила поведения на каникулах.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Находясь возле водоемов, не рекомендуется заходить вводу.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лазить по деревьям, ходить по краям обрывов.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Необходимо соблюдать правила дорожного движения, как в качестве пешехода, так и катаясь на велосипеде или скутере.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Во время походов в лес для защиты от насекомых рекомендуется надевать головной убор, одежду с длинными рукавами.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- Ведь, как говорится в народе, — предупрежден, значит вооружен....</w:t>
      </w:r>
      <w:r w:rsidRPr="00562E89">
        <w:rPr>
          <w:rStyle w:val="c3"/>
          <w:color w:val="444444"/>
          <w:shd w:val="clear" w:color="auto" w:fill="FFFFFF"/>
        </w:rPr>
        <w:t> </w:t>
      </w:r>
    </w:p>
    <w:p w:rsidR="00524D66" w:rsidRPr="00562E89" w:rsidRDefault="00524D66">
      <w:pPr>
        <w:rPr>
          <w:rFonts w:ascii="Times New Roman" w:hAnsi="Times New Roman" w:cs="Times New Roman"/>
          <w:sz w:val="24"/>
          <w:szCs w:val="24"/>
        </w:rPr>
      </w:pPr>
    </w:p>
    <w:sectPr w:rsidR="00524D66" w:rsidRPr="00562E89" w:rsidSect="00562E89">
      <w:pgSz w:w="11906" w:h="16838"/>
      <w:pgMar w:top="1135" w:right="1274" w:bottom="426" w:left="1276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E89"/>
    <w:rsid w:val="00323E70"/>
    <w:rsid w:val="00524D66"/>
    <w:rsid w:val="00562E89"/>
    <w:rsid w:val="0080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E89"/>
  </w:style>
  <w:style w:type="paragraph" w:customStyle="1" w:styleId="c0">
    <w:name w:val="c0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E89"/>
  </w:style>
  <w:style w:type="character" w:customStyle="1" w:styleId="c5">
    <w:name w:val="c5"/>
    <w:basedOn w:val="a0"/>
    <w:rsid w:val="00562E89"/>
  </w:style>
  <w:style w:type="character" w:customStyle="1" w:styleId="c4">
    <w:name w:val="c4"/>
    <w:basedOn w:val="a0"/>
    <w:rsid w:val="00562E89"/>
  </w:style>
  <w:style w:type="paragraph" w:styleId="a3">
    <w:name w:val="Balloon Text"/>
    <w:basedOn w:val="a"/>
    <w:link w:val="a4"/>
    <w:uiPriority w:val="99"/>
    <w:semiHidden/>
    <w:unhideWhenUsed/>
    <w:rsid w:val="0056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0A1F-B84F-4810-B600-B193A0ED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SCAYNET</dc:creator>
  <cp:lastModifiedBy>11</cp:lastModifiedBy>
  <cp:revision>2</cp:revision>
  <cp:lastPrinted>2019-01-10T16:18:00Z</cp:lastPrinted>
  <dcterms:created xsi:type="dcterms:W3CDTF">2021-11-22T15:41:00Z</dcterms:created>
  <dcterms:modified xsi:type="dcterms:W3CDTF">2021-11-22T15:41:00Z</dcterms:modified>
</cp:coreProperties>
</file>