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14" w:rsidRDefault="00777414" w:rsidP="00B9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77414" w:rsidRDefault="00777414" w:rsidP="00B9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74591F" w:rsidRDefault="0074591F" w:rsidP="00B9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УО МО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Дахадаевский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район»</w:t>
      </w:r>
    </w:p>
    <w:p w:rsidR="00413702" w:rsidRPr="00413702" w:rsidRDefault="00495179" w:rsidP="00B9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13702">
        <w:rPr>
          <w:rFonts w:ascii="Times New Roman" w:eastAsia="Times New Roman" w:hAnsi="Times New Roman"/>
          <w:sz w:val="24"/>
          <w:szCs w:val="24"/>
        </w:rPr>
        <w:t xml:space="preserve">Муниципальное </w:t>
      </w:r>
      <w:r w:rsidR="00E61C84">
        <w:rPr>
          <w:rFonts w:ascii="Times New Roman" w:eastAsia="Times New Roman" w:hAnsi="Times New Roman"/>
          <w:sz w:val="24"/>
          <w:szCs w:val="24"/>
        </w:rPr>
        <w:t>бюджетное</w:t>
      </w:r>
      <w:r w:rsidRPr="00413702">
        <w:rPr>
          <w:rFonts w:ascii="Times New Roman" w:eastAsia="Times New Roman" w:hAnsi="Times New Roman"/>
          <w:sz w:val="24"/>
          <w:szCs w:val="24"/>
        </w:rPr>
        <w:t xml:space="preserve"> общеобразовательное учреждение</w:t>
      </w:r>
    </w:p>
    <w:p w:rsidR="00495179" w:rsidRPr="00413702" w:rsidRDefault="00495179" w:rsidP="00B971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3702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spellStart"/>
      <w:r w:rsidR="0074591F">
        <w:rPr>
          <w:rFonts w:ascii="Times New Roman" w:eastAsia="Times New Roman" w:hAnsi="Times New Roman"/>
          <w:sz w:val="24"/>
          <w:szCs w:val="24"/>
        </w:rPr>
        <w:t>Зильбачинская</w:t>
      </w:r>
      <w:proofErr w:type="spellEnd"/>
      <w:r w:rsidR="0074591F">
        <w:rPr>
          <w:rFonts w:ascii="Times New Roman" w:eastAsia="Times New Roman" w:hAnsi="Times New Roman"/>
          <w:sz w:val="24"/>
          <w:szCs w:val="24"/>
        </w:rPr>
        <w:t xml:space="preserve"> с</w:t>
      </w:r>
      <w:r w:rsidR="0097522B" w:rsidRPr="00413702">
        <w:rPr>
          <w:rFonts w:ascii="Times New Roman" w:eastAsia="Times New Roman" w:hAnsi="Times New Roman"/>
          <w:sz w:val="24"/>
          <w:szCs w:val="24"/>
        </w:rPr>
        <w:t>ре</w:t>
      </w:r>
      <w:r w:rsidR="0074591F">
        <w:rPr>
          <w:rFonts w:ascii="Times New Roman" w:eastAsia="Times New Roman" w:hAnsi="Times New Roman"/>
          <w:sz w:val="24"/>
          <w:szCs w:val="24"/>
        </w:rPr>
        <w:t xml:space="preserve">дняя общеобразовательная школа </w:t>
      </w:r>
      <w:r w:rsidRPr="00413702">
        <w:rPr>
          <w:rFonts w:ascii="Times New Roman" w:eastAsia="Times New Roman" w:hAnsi="Times New Roman"/>
          <w:sz w:val="24"/>
          <w:szCs w:val="24"/>
        </w:rPr>
        <w:t>»</w:t>
      </w:r>
      <w:r w:rsidRPr="00413702">
        <w:rPr>
          <w:rFonts w:ascii="Times New Roman" w:eastAsia="Times New Roman" w:hAnsi="Times New Roman"/>
          <w:sz w:val="24"/>
          <w:szCs w:val="24"/>
        </w:rPr>
        <w:br/>
      </w:r>
    </w:p>
    <w:p w:rsidR="00495179" w:rsidRPr="00413702" w:rsidRDefault="00495179" w:rsidP="00B971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3702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5000" w:type="pct"/>
        <w:tblLook w:val="04A0"/>
      </w:tblPr>
      <w:tblGrid>
        <w:gridCol w:w="6019"/>
        <w:gridCol w:w="2692"/>
        <w:gridCol w:w="2561"/>
      </w:tblGrid>
      <w:tr w:rsidR="00495179" w:rsidRPr="00413702" w:rsidTr="00E86835">
        <w:trPr>
          <w:trHeight w:val="193"/>
        </w:trPr>
        <w:tc>
          <w:tcPr>
            <w:tcW w:w="2670" w:type="pct"/>
            <w:hideMark/>
          </w:tcPr>
          <w:p w:rsidR="00495179" w:rsidRPr="00413702" w:rsidRDefault="00495179" w:rsidP="00B97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702">
              <w:rPr>
                <w:rFonts w:ascii="Times New Roman" w:eastAsia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2330" w:type="pct"/>
            <w:gridSpan w:val="2"/>
            <w:hideMark/>
          </w:tcPr>
          <w:p w:rsidR="00495179" w:rsidRPr="00413702" w:rsidRDefault="00777414" w:rsidP="00B97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</w:t>
            </w:r>
            <w:r w:rsidR="00495179" w:rsidRPr="00413702">
              <w:rPr>
                <w:rFonts w:ascii="Times New Roman" w:eastAsia="Times New Roman" w:hAnsi="Times New Roman"/>
                <w:sz w:val="24"/>
                <w:szCs w:val="24"/>
              </w:rPr>
              <w:t>УТВЕРЖДАЮ</w:t>
            </w:r>
          </w:p>
        </w:tc>
      </w:tr>
      <w:tr w:rsidR="00495179" w:rsidRPr="00413702" w:rsidTr="00E86835">
        <w:trPr>
          <w:trHeight w:val="193"/>
        </w:trPr>
        <w:tc>
          <w:tcPr>
            <w:tcW w:w="2670" w:type="pct"/>
            <w:hideMark/>
          </w:tcPr>
          <w:p w:rsidR="00495179" w:rsidRPr="00413702" w:rsidRDefault="00495179" w:rsidP="00B97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702">
              <w:rPr>
                <w:rFonts w:ascii="Times New Roman" w:eastAsia="Times New Roman" w:hAnsi="Times New Roman"/>
                <w:sz w:val="24"/>
                <w:szCs w:val="24"/>
              </w:rPr>
              <w:t>Педагогическим советом</w:t>
            </w:r>
          </w:p>
        </w:tc>
        <w:tc>
          <w:tcPr>
            <w:tcW w:w="2330" w:type="pct"/>
            <w:gridSpan w:val="2"/>
            <w:hideMark/>
          </w:tcPr>
          <w:p w:rsidR="00777414" w:rsidRDefault="00777414" w:rsidP="00975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</w:t>
            </w:r>
            <w:r w:rsidR="00495179" w:rsidRPr="00413702"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  <w:p w:rsidR="00495179" w:rsidRPr="00413702" w:rsidRDefault="00777414" w:rsidP="00975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</w:t>
            </w:r>
            <w:r w:rsidR="00495179" w:rsidRPr="0041370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61C84">
              <w:rPr>
                <w:rFonts w:ascii="Times New Roman" w:eastAsia="Times New Roman" w:hAnsi="Times New Roman"/>
                <w:sz w:val="24"/>
                <w:szCs w:val="24"/>
              </w:rPr>
              <w:t>МБ</w:t>
            </w:r>
            <w:r w:rsidR="0097522B" w:rsidRPr="00413702">
              <w:rPr>
                <w:rFonts w:ascii="Times New Roman" w:eastAsia="Times New Roman" w:hAnsi="Times New Roman"/>
                <w:sz w:val="24"/>
                <w:szCs w:val="24"/>
              </w:rPr>
              <w:t>ОУ «</w:t>
            </w:r>
            <w:proofErr w:type="spellStart"/>
            <w:r w:rsidR="0074591F">
              <w:rPr>
                <w:rFonts w:ascii="Times New Roman" w:eastAsia="Times New Roman" w:hAnsi="Times New Roman"/>
                <w:sz w:val="24"/>
                <w:szCs w:val="24"/>
              </w:rPr>
              <w:t>Зильбачинская</w:t>
            </w:r>
            <w:proofErr w:type="spellEnd"/>
            <w:r w:rsidR="0074591F">
              <w:rPr>
                <w:rFonts w:ascii="Times New Roman" w:eastAsia="Times New Roman" w:hAnsi="Times New Roman"/>
                <w:sz w:val="24"/>
                <w:szCs w:val="24"/>
              </w:rPr>
              <w:t xml:space="preserve"> СОШ </w:t>
            </w:r>
            <w:r w:rsidR="0097522B" w:rsidRPr="0041370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495179" w:rsidRPr="00413702" w:rsidTr="00E86835">
        <w:trPr>
          <w:trHeight w:val="193"/>
        </w:trPr>
        <w:tc>
          <w:tcPr>
            <w:tcW w:w="2670" w:type="pct"/>
            <w:vAlign w:val="bottom"/>
            <w:hideMark/>
          </w:tcPr>
          <w:p w:rsidR="00495179" w:rsidRPr="00413702" w:rsidRDefault="00495179" w:rsidP="00975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702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E61C84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413702">
              <w:rPr>
                <w:rFonts w:ascii="Times New Roman" w:eastAsia="Times New Roman" w:hAnsi="Times New Roman"/>
                <w:sz w:val="24"/>
                <w:szCs w:val="24"/>
              </w:rPr>
              <w:t xml:space="preserve">ОУ </w:t>
            </w:r>
            <w:r w:rsidR="0097522B" w:rsidRPr="00413702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="0074591F">
              <w:rPr>
                <w:rFonts w:ascii="Times New Roman" w:eastAsia="Times New Roman" w:hAnsi="Times New Roman"/>
                <w:sz w:val="24"/>
                <w:szCs w:val="24"/>
              </w:rPr>
              <w:t>Зильбачинская</w:t>
            </w:r>
            <w:proofErr w:type="spellEnd"/>
            <w:r w:rsidR="0074591F">
              <w:rPr>
                <w:rFonts w:ascii="Times New Roman" w:eastAsia="Times New Roman" w:hAnsi="Times New Roman"/>
                <w:sz w:val="24"/>
                <w:szCs w:val="24"/>
              </w:rPr>
              <w:t xml:space="preserve"> СОШ</w:t>
            </w:r>
            <w:r w:rsidR="0097522B" w:rsidRPr="00413702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94" w:type="pct"/>
            <w:vAlign w:val="bottom"/>
            <w:hideMark/>
          </w:tcPr>
          <w:p w:rsidR="00495179" w:rsidRPr="00413702" w:rsidRDefault="00495179" w:rsidP="00B97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pct"/>
            <w:vAlign w:val="bottom"/>
            <w:hideMark/>
          </w:tcPr>
          <w:p w:rsidR="00495179" w:rsidRPr="00413702" w:rsidRDefault="0074591F" w:rsidP="00B97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Гасанов М.М.</w:t>
            </w:r>
          </w:p>
        </w:tc>
      </w:tr>
      <w:tr w:rsidR="00495179" w:rsidRPr="00413702" w:rsidTr="00E86835">
        <w:trPr>
          <w:trHeight w:val="193"/>
        </w:trPr>
        <w:tc>
          <w:tcPr>
            <w:tcW w:w="2670" w:type="pct"/>
            <w:hideMark/>
          </w:tcPr>
          <w:p w:rsidR="00495179" w:rsidRPr="00413702" w:rsidRDefault="0097522B" w:rsidP="009752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3702">
              <w:rPr>
                <w:rFonts w:ascii="Times New Roman" w:eastAsia="Times New Roman" w:hAnsi="Times New Roman"/>
                <w:sz w:val="24"/>
                <w:szCs w:val="24"/>
              </w:rPr>
              <w:t xml:space="preserve">(протокол </w:t>
            </w:r>
            <w:proofErr w:type="gramStart"/>
            <w:r w:rsidRPr="00413702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gramEnd"/>
            <w:r w:rsidRPr="00413702">
              <w:rPr>
                <w:rFonts w:ascii="Times New Roman" w:eastAsia="Times New Roman" w:hAnsi="Times New Roman"/>
                <w:sz w:val="24"/>
                <w:szCs w:val="24"/>
              </w:rPr>
              <w:t xml:space="preserve"> ________</w:t>
            </w:r>
            <w:r w:rsidR="00495179" w:rsidRPr="00413702">
              <w:rPr>
                <w:rFonts w:ascii="Times New Roman" w:eastAsia="Times New Roman" w:hAnsi="Times New Roman"/>
                <w:sz w:val="24"/>
                <w:szCs w:val="24"/>
              </w:rPr>
              <w:t> №</w:t>
            </w:r>
            <w:r w:rsidRPr="00413702">
              <w:rPr>
                <w:rFonts w:ascii="Times New Roman" w:eastAsia="Times New Roman" w:hAnsi="Times New Roman"/>
                <w:sz w:val="24"/>
                <w:szCs w:val="24"/>
              </w:rPr>
              <w:t>_____</w:t>
            </w:r>
            <w:r w:rsidR="00495179" w:rsidRPr="0041370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30" w:type="pct"/>
            <w:gridSpan w:val="2"/>
            <w:hideMark/>
          </w:tcPr>
          <w:p w:rsidR="00495179" w:rsidRPr="00413702" w:rsidRDefault="00495179" w:rsidP="00B971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86835" w:rsidRPr="00413702" w:rsidRDefault="00E86835" w:rsidP="00B971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3702">
        <w:rPr>
          <w:rFonts w:ascii="Times New Roman" w:hAnsi="Times New Roman"/>
          <w:sz w:val="24"/>
          <w:szCs w:val="24"/>
        </w:rPr>
        <w:t> </w:t>
      </w:r>
    </w:p>
    <w:p w:rsidR="00E86835" w:rsidRPr="00413702" w:rsidRDefault="00E86835" w:rsidP="00B971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3702">
        <w:rPr>
          <w:rFonts w:ascii="Times New Roman" w:hAnsi="Times New Roman"/>
          <w:sz w:val="24"/>
          <w:szCs w:val="24"/>
        </w:rPr>
        <w:t> </w:t>
      </w:r>
    </w:p>
    <w:p w:rsidR="00E86835" w:rsidRDefault="00E86835" w:rsidP="00B971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3702">
        <w:rPr>
          <w:rFonts w:ascii="Times New Roman" w:hAnsi="Times New Roman"/>
          <w:sz w:val="24"/>
          <w:szCs w:val="24"/>
        </w:rPr>
        <w:t> </w:t>
      </w:r>
    </w:p>
    <w:p w:rsidR="00261793" w:rsidRDefault="00261793" w:rsidP="00B97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793" w:rsidRDefault="00261793" w:rsidP="00B97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793" w:rsidRDefault="00261793" w:rsidP="00B97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793" w:rsidRDefault="00261793" w:rsidP="00B97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793" w:rsidRDefault="00261793" w:rsidP="00B97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793" w:rsidRDefault="00261793" w:rsidP="00B97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793" w:rsidRDefault="00261793" w:rsidP="00B97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793" w:rsidRDefault="00261793" w:rsidP="00B97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793" w:rsidRDefault="00261793" w:rsidP="00B97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793" w:rsidRDefault="00261793" w:rsidP="00B97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793" w:rsidRDefault="00261793" w:rsidP="00B971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1793" w:rsidRPr="00777414" w:rsidRDefault="00261793" w:rsidP="00B971EB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95179" w:rsidRPr="00777414" w:rsidRDefault="00495179" w:rsidP="00B971E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77414">
        <w:rPr>
          <w:rFonts w:ascii="Times New Roman" w:hAnsi="Times New Roman"/>
          <w:b/>
          <w:sz w:val="28"/>
          <w:szCs w:val="24"/>
        </w:rPr>
        <w:t>ГОДОВОЙ ПЛАН РАБОТЫ</w:t>
      </w:r>
      <w:r w:rsidRPr="00777414">
        <w:rPr>
          <w:rFonts w:ascii="Times New Roman" w:hAnsi="Times New Roman"/>
          <w:b/>
          <w:sz w:val="28"/>
          <w:szCs w:val="24"/>
        </w:rPr>
        <w:br/>
        <w:t xml:space="preserve">муниципального </w:t>
      </w:r>
      <w:r w:rsidR="007D1629" w:rsidRPr="00777414">
        <w:rPr>
          <w:rFonts w:ascii="Times New Roman" w:hAnsi="Times New Roman"/>
          <w:b/>
          <w:sz w:val="28"/>
          <w:szCs w:val="24"/>
        </w:rPr>
        <w:t xml:space="preserve">бюджетного </w:t>
      </w:r>
      <w:r w:rsidRPr="00777414">
        <w:rPr>
          <w:rFonts w:ascii="Times New Roman" w:hAnsi="Times New Roman"/>
          <w:b/>
          <w:sz w:val="28"/>
          <w:szCs w:val="24"/>
        </w:rPr>
        <w:t>общеобразовательного учреждения</w:t>
      </w:r>
      <w:r w:rsidRPr="00777414">
        <w:rPr>
          <w:rFonts w:ascii="Times New Roman" w:hAnsi="Times New Roman"/>
          <w:b/>
          <w:sz w:val="28"/>
          <w:szCs w:val="24"/>
        </w:rPr>
        <w:br/>
        <w:t>«</w:t>
      </w:r>
      <w:proofErr w:type="spellStart"/>
      <w:r w:rsidR="0074591F" w:rsidRPr="00777414">
        <w:rPr>
          <w:rFonts w:ascii="Times New Roman" w:hAnsi="Times New Roman"/>
          <w:b/>
          <w:sz w:val="28"/>
          <w:szCs w:val="24"/>
        </w:rPr>
        <w:t>Зильбачинская</w:t>
      </w:r>
      <w:proofErr w:type="spellEnd"/>
      <w:r w:rsidR="0074591F" w:rsidRPr="00777414">
        <w:rPr>
          <w:rFonts w:ascii="Times New Roman" w:hAnsi="Times New Roman"/>
          <w:b/>
          <w:sz w:val="28"/>
          <w:szCs w:val="24"/>
        </w:rPr>
        <w:t xml:space="preserve"> с</w:t>
      </w:r>
      <w:r w:rsidR="0097522B" w:rsidRPr="00777414">
        <w:rPr>
          <w:rFonts w:ascii="Times New Roman" w:hAnsi="Times New Roman"/>
          <w:b/>
          <w:sz w:val="28"/>
          <w:szCs w:val="24"/>
        </w:rPr>
        <w:t>ре</w:t>
      </w:r>
      <w:r w:rsidR="0074591F" w:rsidRPr="00777414">
        <w:rPr>
          <w:rFonts w:ascii="Times New Roman" w:hAnsi="Times New Roman"/>
          <w:b/>
          <w:sz w:val="28"/>
          <w:szCs w:val="24"/>
        </w:rPr>
        <w:t xml:space="preserve">дняя общеобразовательная школа </w:t>
      </w:r>
      <w:r w:rsidR="00E61C84" w:rsidRPr="00777414">
        <w:rPr>
          <w:rFonts w:ascii="Times New Roman" w:hAnsi="Times New Roman"/>
          <w:b/>
          <w:sz w:val="28"/>
          <w:szCs w:val="24"/>
        </w:rPr>
        <w:t xml:space="preserve">» </w:t>
      </w:r>
      <w:r w:rsidR="00E61C84" w:rsidRPr="00777414">
        <w:rPr>
          <w:rFonts w:ascii="Times New Roman" w:hAnsi="Times New Roman"/>
          <w:b/>
          <w:sz w:val="28"/>
          <w:szCs w:val="24"/>
        </w:rPr>
        <w:br/>
        <w:t>на 2021–2022</w:t>
      </w:r>
      <w:r w:rsidRPr="00777414">
        <w:rPr>
          <w:rFonts w:ascii="Times New Roman" w:hAnsi="Times New Roman"/>
          <w:b/>
          <w:sz w:val="28"/>
          <w:szCs w:val="24"/>
        </w:rPr>
        <w:t xml:space="preserve"> учебный год</w:t>
      </w:r>
    </w:p>
    <w:p w:rsidR="00495179" w:rsidRPr="00777414" w:rsidRDefault="00495179" w:rsidP="00B971EB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77414">
        <w:rPr>
          <w:rFonts w:ascii="Times New Roman" w:hAnsi="Times New Roman"/>
          <w:sz w:val="28"/>
          <w:szCs w:val="24"/>
        </w:rPr>
        <w:t> </w:t>
      </w:r>
    </w:p>
    <w:p w:rsidR="00E86835" w:rsidRPr="00777414" w:rsidRDefault="00E86835" w:rsidP="00B971EB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777414">
        <w:rPr>
          <w:rFonts w:ascii="Times New Roman" w:hAnsi="Times New Roman"/>
          <w:sz w:val="28"/>
          <w:szCs w:val="24"/>
        </w:rPr>
        <w:t> </w:t>
      </w:r>
    </w:p>
    <w:p w:rsidR="00E86835" w:rsidRPr="00413702" w:rsidRDefault="00E86835" w:rsidP="00B971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3702">
        <w:rPr>
          <w:rFonts w:ascii="Times New Roman" w:hAnsi="Times New Roman"/>
          <w:sz w:val="24"/>
          <w:szCs w:val="24"/>
        </w:rPr>
        <w:t> </w:t>
      </w:r>
    </w:p>
    <w:p w:rsidR="00495179" w:rsidRPr="00413702" w:rsidRDefault="00495179" w:rsidP="00B971EB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413702">
        <w:rPr>
          <w:rFonts w:ascii="Times New Roman" w:hAnsi="Times New Roman"/>
          <w:sz w:val="24"/>
          <w:szCs w:val="24"/>
        </w:rPr>
        <w:t> </w:t>
      </w:r>
    </w:p>
    <w:p w:rsidR="00495179" w:rsidRPr="00413702" w:rsidRDefault="00495179" w:rsidP="00B971EB">
      <w:pPr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413702">
        <w:rPr>
          <w:rFonts w:ascii="Times New Roman" w:hAnsi="Times New Roman"/>
          <w:sz w:val="24"/>
          <w:szCs w:val="24"/>
        </w:rPr>
        <w:t> </w:t>
      </w: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1C84" w:rsidRDefault="00E61C84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1793" w:rsidRDefault="00E61C84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Зильбачи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2021</w:t>
      </w:r>
    </w:p>
    <w:p w:rsidR="00261793" w:rsidRDefault="00261793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A2AD5" w:rsidRDefault="005A2AD5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A2AD5" w:rsidRDefault="005A2AD5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7414" w:rsidRDefault="00777414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7414" w:rsidRDefault="00777414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7414" w:rsidRDefault="00777414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5179" w:rsidRPr="00777414" w:rsidRDefault="00495179" w:rsidP="00B971EB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Cs w:val="24"/>
          <w:lang w:eastAsia="ru-RU"/>
        </w:rPr>
      </w:pPr>
      <w:r w:rsidRPr="00777414">
        <w:rPr>
          <w:rFonts w:ascii="Times New Roman" w:eastAsia="Times New Roman" w:hAnsi="Times New Roman"/>
          <w:b/>
          <w:szCs w:val="24"/>
          <w:lang w:eastAsia="ru-RU"/>
        </w:rPr>
        <w:t xml:space="preserve">1. Анализ работы образовательной организации за </w:t>
      </w:r>
      <w:r w:rsidR="00E61C84" w:rsidRPr="00777414">
        <w:rPr>
          <w:rFonts w:ascii="Times New Roman" w:hAnsi="Times New Roman"/>
          <w:b/>
          <w:szCs w:val="24"/>
        </w:rPr>
        <w:t>2020</w:t>
      </w:r>
      <w:r w:rsidRPr="00777414">
        <w:rPr>
          <w:rFonts w:ascii="Times New Roman" w:eastAsia="Times New Roman" w:hAnsi="Times New Roman"/>
          <w:b/>
          <w:szCs w:val="24"/>
          <w:lang w:eastAsia="ru-RU"/>
        </w:rPr>
        <w:t>–</w:t>
      </w:r>
      <w:r w:rsidR="00E61C84" w:rsidRPr="00777414">
        <w:rPr>
          <w:rFonts w:ascii="Times New Roman" w:hAnsi="Times New Roman"/>
          <w:b/>
          <w:szCs w:val="24"/>
        </w:rPr>
        <w:t>2021</w:t>
      </w:r>
      <w:r w:rsidRPr="00777414">
        <w:rPr>
          <w:rFonts w:ascii="Times New Roman" w:eastAsia="Times New Roman" w:hAnsi="Times New Roman"/>
          <w:b/>
          <w:szCs w:val="24"/>
          <w:lang w:eastAsia="ru-RU"/>
        </w:rPr>
        <w:t xml:space="preserve"> учебный год и задачи на </w:t>
      </w:r>
      <w:r w:rsidR="00E61C84" w:rsidRPr="00777414">
        <w:rPr>
          <w:rFonts w:ascii="Times New Roman" w:hAnsi="Times New Roman"/>
          <w:b/>
          <w:szCs w:val="24"/>
        </w:rPr>
        <w:t>2021</w:t>
      </w:r>
      <w:r w:rsidRPr="00777414">
        <w:rPr>
          <w:rFonts w:ascii="Times New Roman" w:eastAsia="Times New Roman" w:hAnsi="Times New Roman"/>
          <w:b/>
          <w:szCs w:val="24"/>
          <w:lang w:eastAsia="ru-RU"/>
        </w:rPr>
        <w:t>–</w:t>
      </w:r>
      <w:r w:rsidR="00E61C84" w:rsidRPr="00777414">
        <w:rPr>
          <w:rFonts w:ascii="Times New Roman" w:hAnsi="Times New Roman"/>
          <w:b/>
          <w:szCs w:val="24"/>
        </w:rPr>
        <w:t>2022</w:t>
      </w:r>
      <w:r w:rsidRPr="00777414">
        <w:rPr>
          <w:rFonts w:ascii="Times New Roman" w:eastAsia="Times New Roman" w:hAnsi="Times New Roman"/>
          <w:b/>
          <w:szCs w:val="24"/>
          <w:lang w:eastAsia="ru-RU"/>
        </w:rPr>
        <w:t xml:space="preserve"> учебный год</w:t>
      </w:r>
    </w:p>
    <w:p w:rsidR="00495179" w:rsidRPr="00777414" w:rsidRDefault="00495179" w:rsidP="00B971EB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Cs w:val="24"/>
          <w:lang w:eastAsia="ru-RU"/>
        </w:rPr>
      </w:pPr>
    </w:p>
    <w:p w:rsidR="00495179" w:rsidRPr="00777414" w:rsidRDefault="00495179" w:rsidP="00B971EB">
      <w:pPr>
        <w:spacing w:after="0" w:line="240" w:lineRule="auto"/>
        <w:ind w:firstLine="360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Деятельность педагогического коллектива школы в </w:t>
      </w:r>
      <w:r w:rsidR="00E61C84" w:rsidRPr="00777414">
        <w:rPr>
          <w:rFonts w:ascii="Times New Roman" w:hAnsi="Times New Roman"/>
          <w:szCs w:val="24"/>
        </w:rPr>
        <w:t>2020</w:t>
      </w:r>
      <w:r w:rsidRPr="00777414">
        <w:rPr>
          <w:rFonts w:ascii="Times New Roman" w:eastAsia="Times New Roman" w:hAnsi="Times New Roman"/>
          <w:szCs w:val="24"/>
          <w:lang w:eastAsia="ru-RU"/>
        </w:rPr>
        <w:t>–</w:t>
      </w:r>
      <w:r w:rsidR="00E61C84" w:rsidRPr="00777414">
        <w:rPr>
          <w:rFonts w:ascii="Times New Roman" w:hAnsi="Times New Roman"/>
          <w:szCs w:val="24"/>
        </w:rPr>
        <w:t>2021</w:t>
      </w:r>
      <w:r w:rsidRPr="00777414">
        <w:rPr>
          <w:rFonts w:ascii="Times New Roman" w:eastAsia="Times New Roman" w:hAnsi="Times New Roman"/>
          <w:szCs w:val="24"/>
          <w:lang w:eastAsia="ru-RU"/>
        </w:rPr>
        <w:t xml:space="preserve"> учебном году осуществлялась в соответствии с основной целью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495179" w:rsidRPr="00777414" w:rsidRDefault="00495179" w:rsidP="00B971EB">
      <w:pPr>
        <w:spacing w:after="0" w:line="240" w:lineRule="auto"/>
        <w:jc w:val="center"/>
        <w:outlineLvl w:val="4"/>
        <w:rPr>
          <w:rFonts w:ascii="Times New Roman" w:eastAsia="Times New Roman" w:hAnsi="Times New Roman"/>
          <w:szCs w:val="24"/>
          <w:lang w:eastAsia="ru-RU"/>
        </w:rPr>
      </w:pPr>
    </w:p>
    <w:p w:rsidR="00495179" w:rsidRPr="00777414" w:rsidRDefault="00495179" w:rsidP="00B971EB">
      <w:pPr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szCs w:val="24"/>
          <w:lang w:eastAsia="ru-RU"/>
        </w:rPr>
      </w:pPr>
      <w:r w:rsidRPr="00777414">
        <w:rPr>
          <w:rFonts w:ascii="Times New Roman" w:eastAsia="Times New Roman" w:hAnsi="Times New Roman"/>
          <w:b/>
          <w:szCs w:val="24"/>
          <w:lang w:eastAsia="ru-RU"/>
        </w:rPr>
        <w:t xml:space="preserve">1.1. Результаты деятельности </w:t>
      </w:r>
      <w:r w:rsidR="00E61C84" w:rsidRPr="00777414">
        <w:rPr>
          <w:rFonts w:ascii="Times New Roman" w:eastAsia="Times New Roman" w:hAnsi="Times New Roman"/>
          <w:b/>
          <w:szCs w:val="24"/>
          <w:lang w:eastAsia="ru-RU"/>
        </w:rPr>
        <w:t>МБ</w:t>
      </w:r>
      <w:r w:rsidR="0097522B" w:rsidRPr="00777414">
        <w:rPr>
          <w:rFonts w:ascii="Times New Roman" w:eastAsia="Times New Roman" w:hAnsi="Times New Roman"/>
          <w:b/>
          <w:szCs w:val="24"/>
          <w:lang w:eastAsia="ru-RU"/>
        </w:rPr>
        <w:t>ОУ «</w:t>
      </w:r>
      <w:proofErr w:type="spellStart"/>
      <w:r w:rsidR="00BE19F5" w:rsidRPr="00777414">
        <w:rPr>
          <w:rFonts w:ascii="Times New Roman" w:eastAsia="Times New Roman" w:hAnsi="Times New Roman"/>
          <w:b/>
          <w:szCs w:val="24"/>
          <w:lang w:eastAsia="ru-RU"/>
        </w:rPr>
        <w:t>Зильбачинская</w:t>
      </w:r>
      <w:proofErr w:type="spellEnd"/>
      <w:r w:rsidR="00BE19F5" w:rsidRPr="00777414">
        <w:rPr>
          <w:rFonts w:ascii="Times New Roman" w:eastAsia="Times New Roman" w:hAnsi="Times New Roman"/>
          <w:b/>
          <w:szCs w:val="24"/>
          <w:lang w:eastAsia="ru-RU"/>
        </w:rPr>
        <w:t xml:space="preserve"> СОШ</w:t>
      </w:r>
      <w:r w:rsidR="0097522B" w:rsidRPr="00777414">
        <w:rPr>
          <w:rFonts w:ascii="Times New Roman" w:eastAsia="Times New Roman" w:hAnsi="Times New Roman"/>
          <w:b/>
          <w:szCs w:val="24"/>
          <w:lang w:eastAsia="ru-RU"/>
        </w:rPr>
        <w:t>»</w:t>
      </w:r>
      <w:r w:rsidRPr="00777414">
        <w:rPr>
          <w:rFonts w:ascii="Times New Roman" w:eastAsia="Times New Roman" w:hAnsi="Times New Roman"/>
          <w:b/>
          <w:szCs w:val="24"/>
          <w:lang w:eastAsia="ru-RU"/>
        </w:rPr>
        <w:t xml:space="preserve"> в </w:t>
      </w:r>
      <w:r w:rsidR="006B4303" w:rsidRPr="00777414">
        <w:rPr>
          <w:rFonts w:ascii="Times New Roman" w:hAnsi="Times New Roman"/>
          <w:b/>
          <w:szCs w:val="24"/>
        </w:rPr>
        <w:t>20</w:t>
      </w:r>
      <w:r w:rsidR="00E61C84" w:rsidRPr="00777414">
        <w:rPr>
          <w:rFonts w:ascii="Times New Roman" w:hAnsi="Times New Roman"/>
          <w:b/>
          <w:szCs w:val="24"/>
        </w:rPr>
        <w:t>20</w:t>
      </w:r>
      <w:r w:rsidR="006B4303" w:rsidRPr="00777414">
        <w:rPr>
          <w:rFonts w:ascii="Times New Roman" w:eastAsia="Times New Roman" w:hAnsi="Times New Roman"/>
          <w:szCs w:val="24"/>
          <w:lang w:eastAsia="ru-RU"/>
        </w:rPr>
        <w:t>–</w:t>
      </w:r>
      <w:r w:rsidR="00E61C84" w:rsidRPr="00777414">
        <w:rPr>
          <w:rFonts w:ascii="Times New Roman" w:hAnsi="Times New Roman"/>
          <w:b/>
          <w:szCs w:val="24"/>
        </w:rPr>
        <w:t>2021</w:t>
      </w:r>
      <w:r w:rsidRPr="00777414">
        <w:rPr>
          <w:rFonts w:ascii="Times New Roman" w:eastAsia="Times New Roman" w:hAnsi="Times New Roman"/>
          <w:b/>
          <w:szCs w:val="24"/>
          <w:lang w:eastAsia="ru-RU"/>
        </w:rPr>
        <w:t xml:space="preserve"> учебном году</w:t>
      </w:r>
    </w:p>
    <w:p w:rsidR="00495179" w:rsidRPr="00777414" w:rsidRDefault="00495179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proofErr w:type="gramStart"/>
      <w:r w:rsidRPr="00777414">
        <w:rPr>
          <w:rFonts w:ascii="Times New Roman" w:eastAsia="Times New Roman" w:hAnsi="Times New Roman"/>
          <w:szCs w:val="24"/>
          <w:lang w:eastAsia="ru-RU"/>
        </w:rPr>
        <w:t xml:space="preserve">Решению поставленных задач в </w:t>
      </w:r>
      <w:r w:rsidR="00E61C84" w:rsidRPr="00777414">
        <w:rPr>
          <w:rFonts w:ascii="Times New Roman" w:hAnsi="Times New Roman"/>
          <w:szCs w:val="24"/>
        </w:rPr>
        <w:t>2020</w:t>
      </w:r>
      <w:r w:rsidRPr="00777414">
        <w:rPr>
          <w:rFonts w:ascii="Times New Roman" w:eastAsia="Times New Roman" w:hAnsi="Times New Roman"/>
          <w:szCs w:val="24"/>
          <w:lang w:eastAsia="ru-RU"/>
        </w:rPr>
        <w:t>–</w:t>
      </w:r>
      <w:r w:rsidR="00E61C84" w:rsidRPr="00777414">
        <w:rPr>
          <w:rFonts w:ascii="Times New Roman" w:hAnsi="Times New Roman"/>
          <w:szCs w:val="24"/>
        </w:rPr>
        <w:t>2021</w:t>
      </w:r>
      <w:r w:rsidRPr="00777414">
        <w:rPr>
          <w:rFonts w:ascii="Times New Roman" w:eastAsia="Times New Roman" w:hAnsi="Times New Roman"/>
          <w:szCs w:val="24"/>
          <w:lang w:eastAsia="ru-RU"/>
        </w:rPr>
        <w:t xml:space="preserve"> учебном году способствовала система планирования работы педагогического коллектива: развитие инновационной деятельности педагогов, рейтинга педагогов в образовательной деятельности, оптимизация эффективного контракта, реализация основных направлений аналитической деятельности, реализация целостной системы мониторинга качества образования, выбор основных объектов контроля, его целей, разновидностей, определение конкретных исполнителей, совершенствование системы и содержания учебного и методического мониторинга, более серьезный подход к самообразованию и</w:t>
      </w:r>
      <w:proofErr w:type="gramEnd"/>
      <w:r w:rsidRPr="00777414">
        <w:rPr>
          <w:rFonts w:ascii="Times New Roman" w:eastAsia="Times New Roman" w:hAnsi="Times New Roman"/>
          <w:szCs w:val="24"/>
          <w:lang w:eastAsia="ru-RU"/>
        </w:rPr>
        <w:t xml:space="preserve"> требования исполнительской дисциплины в выполнении функциональных обязанностей каждого педагога, прохождение школой независимой оценки качества образования.</w:t>
      </w:r>
    </w:p>
    <w:p w:rsidR="00495179" w:rsidRPr="00777414" w:rsidRDefault="00495179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В рамках </w:t>
      </w:r>
      <w:proofErr w:type="gramStart"/>
      <w:r w:rsidRPr="00777414">
        <w:rPr>
          <w:rFonts w:ascii="Times New Roman" w:eastAsia="Times New Roman" w:hAnsi="Times New Roman"/>
          <w:szCs w:val="24"/>
          <w:lang w:eastAsia="ru-RU"/>
        </w:rPr>
        <w:t>реализации приоритетных направлений Стратегии развития системы образования</w:t>
      </w:r>
      <w:proofErr w:type="gramEnd"/>
      <w:r w:rsidRPr="0077741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E61C84" w:rsidRPr="00777414">
        <w:rPr>
          <w:rFonts w:ascii="Times New Roman" w:eastAsia="Times New Roman" w:hAnsi="Times New Roman"/>
          <w:szCs w:val="24"/>
          <w:lang w:eastAsia="ru-RU"/>
        </w:rPr>
        <w:t>МБ</w:t>
      </w:r>
      <w:r w:rsidRPr="00777414">
        <w:rPr>
          <w:rFonts w:ascii="Times New Roman" w:eastAsia="Times New Roman" w:hAnsi="Times New Roman"/>
          <w:szCs w:val="24"/>
          <w:lang w:eastAsia="ru-RU"/>
        </w:rPr>
        <w:t xml:space="preserve">ОУ </w:t>
      </w:r>
      <w:r w:rsidR="0097522B" w:rsidRPr="00777414">
        <w:rPr>
          <w:rFonts w:ascii="Times New Roman" w:eastAsia="Times New Roman" w:hAnsi="Times New Roman"/>
          <w:szCs w:val="24"/>
          <w:lang w:eastAsia="ru-RU"/>
        </w:rPr>
        <w:t>«</w:t>
      </w:r>
      <w:proofErr w:type="spellStart"/>
      <w:r w:rsidR="00BE19F5" w:rsidRPr="00777414">
        <w:rPr>
          <w:rFonts w:ascii="Times New Roman" w:eastAsia="Times New Roman" w:hAnsi="Times New Roman"/>
          <w:szCs w:val="24"/>
          <w:lang w:eastAsia="ru-RU"/>
        </w:rPr>
        <w:t>Зильбачинская</w:t>
      </w:r>
      <w:proofErr w:type="spellEnd"/>
      <w:r w:rsidR="00BE19F5" w:rsidRPr="00777414">
        <w:rPr>
          <w:rFonts w:ascii="Times New Roman" w:eastAsia="Times New Roman" w:hAnsi="Times New Roman"/>
          <w:szCs w:val="24"/>
          <w:lang w:eastAsia="ru-RU"/>
        </w:rPr>
        <w:t xml:space="preserve"> СОШ </w:t>
      </w:r>
      <w:r w:rsidR="0097522B" w:rsidRPr="00777414">
        <w:rPr>
          <w:rFonts w:ascii="Times New Roman" w:eastAsia="Times New Roman" w:hAnsi="Times New Roman"/>
          <w:szCs w:val="24"/>
          <w:lang w:eastAsia="ru-RU"/>
        </w:rPr>
        <w:t>»</w:t>
      </w:r>
      <w:r w:rsidRPr="00777414">
        <w:rPr>
          <w:rFonts w:ascii="Times New Roman" w:eastAsia="Times New Roman" w:hAnsi="Times New Roman"/>
          <w:szCs w:val="24"/>
          <w:lang w:eastAsia="ru-RU"/>
        </w:rPr>
        <w:t xml:space="preserve"> ставила перед собой следующие задачи:</w:t>
      </w:r>
    </w:p>
    <w:p w:rsidR="00495179" w:rsidRPr="00777414" w:rsidRDefault="00495179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1. Продолжить работу по переходу на Федеральные государственные образовательные стандарты основного общего образования. В части обновления стандартов:</w:t>
      </w:r>
    </w:p>
    <w:p w:rsidR="00495179" w:rsidRPr="00777414" w:rsidRDefault="00495179" w:rsidP="00B971EB">
      <w:pPr>
        <w:tabs>
          <w:tab w:val="left" w:pos="726"/>
        </w:tabs>
        <w:spacing w:after="0" w:line="240" w:lineRule="auto"/>
        <w:ind w:left="360"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продолжить осуществлять успешный переход на новые образовательные стандарты;</w:t>
      </w:r>
    </w:p>
    <w:p w:rsidR="00495179" w:rsidRPr="00777414" w:rsidRDefault="00495179" w:rsidP="00B971EB">
      <w:pPr>
        <w:tabs>
          <w:tab w:val="left" w:pos="726"/>
        </w:tabs>
        <w:spacing w:after="0" w:line="240" w:lineRule="auto"/>
        <w:ind w:left="360"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внедрять в практику образовательного процесса школы комплекс требований и принципов ФГОС.</w:t>
      </w:r>
    </w:p>
    <w:p w:rsidR="00495179" w:rsidRPr="00777414" w:rsidRDefault="00495179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В части поддержки одаренных детей:</w:t>
      </w:r>
    </w:p>
    <w:p w:rsidR="00495179" w:rsidRPr="00777414" w:rsidRDefault="00495179" w:rsidP="00B971EB">
      <w:pPr>
        <w:tabs>
          <w:tab w:val="left" w:pos="726"/>
        </w:tabs>
        <w:spacing w:after="0" w:line="240" w:lineRule="auto"/>
        <w:ind w:left="360"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обеспечить индивидуализацию обучения с учетом способностей, интересов школьников;</w:t>
      </w:r>
    </w:p>
    <w:p w:rsidR="00495179" w:rsidRPr="00777414" w:rsidRDefault="00495179" w:rsidP="00B971EB">
      <w:pPr>
        <w:tabs>
          <w:tab w:val="left" w:pos="716"/>
        </w:tabs>
        <w:spacing w:after="0" w:line="240" w:lineRule="auto"/>
        <w:ind w:left="360"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– увеличить число учащихся, участвующих в конкурсах и олимпиадах </w:t>
      </w:r>
      <w:proofErr w:type="spellStart"/>
      <w:r w:rsidRPr="00777414">
        <w:rPr>
          <w:rFonts w:ascii="Times New Roman" w:eastAsia="Times New Roman" w:hAnsi="Times New Roman"/>
          <w:szCs w:val="24"/>
          <w:lang w:eastAsia="ru-RU"/>
        </w:rPr>
        <w:t>внутришкольного</w:t>
      </w:r>
      <w:proofErr w:type="spellEnd"/>
      <w:r w:rsidRPr="00777414">
        <w:rPr>
          <w:rFonts w:ascii="Times New Roman" w:eastAsia="Times New Roman" w:hAnsi="Times New Roman"/>
          <w:szCs w:val="24"/>
          <w:lang w:eastAsia="ru-RU"/>
        </w:rPr>
        <w:t>, районного, городского, всероссийского уровней, увеличение доли призовых мест по итогам участия;</w:t>
      </w:r>
    </w:p>
    <w:p w:rsidR="00495179" w:rsidRPr="00777414" w:rsidRDefault="00495179" w:rsidP="00B971EB">
      <w:pPr>
        <w:tabs>
          <w:tab w:val="left" w:pos="721"/>
        </w:tabs>
        <w:spacing w:after="0" w:line="240" w:lineRule="auto"/>
        <w:ind w:left="360"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расширить спектр внеурочной деятельности;</w:t>
      </w:r>
    </w:p>
    <w:p w:rsidR="00495179" w:rsidRPr="00777414" w:rsidRDefault="00495179" w:rsidP="00B971EB">
      <w:pPr>
        <w:tabs>
          <w:tab w:val="left" w:pos="7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– увеличить охват школьников различными формами дополнительного образования. </w:t>
      </w:r>
    </w:p>
    <w:p w:rsidR="00495179" w:rsidRPr="00777414" w:rsidRDefault="00495179" w:rsidP="00B971EB">
      <w:pPr>
        <w:tabs>
          <w:tab w:val="left" w:pos="7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В части развития учительского потенциала:</w:t>
      </w:r>
    </w:p>
    <w:p w:rsidR="00495179" w:rsidRPr="00777414" w:rsidRDefault="00495179" w:rsidP="00B971EB">
      <w:pPr>
        <w:tabs>
          <w:tab w:val="left" w:pos="726"/>
        </w:tabs>
        <w:spacing w:after="0" w:line="240" w:lineRule="auto"/>
        <w:ind w:left="360"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оптимизировать методические, кадровые, организационные ресурсы, которые обеспечивают повышение качества педагогической деятельности;</w:t>
      </w:r>
    </w:p>
    <w:p w:rsidR="00495179" w:rsidRPr="00777414" w:rsidRDefault="00495179" w:rsidP="00B971EB">
      <w:pPr>
        <w:tabs>
          <w:tab w:val="left" w:pos="716"/>
        </w:tabs>
        <w:spacing w:after="0" w:line="240" w:lineRule="auto"/>
        <w:ind w:left="360"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усовершенствовать организацию внутрифирменного повышения квалификации;</w:t>
      </w:r>
    </w:p>
    <w:p w:rsidR="00495179" w:rsidRPr="00777414" w:rsidRDefault="00495179" w:rsidP="00B971EB">
      <w:pPr>
        <w:tabs>
          <w:tab w:val="left" w:pos="726"/>
        </w:tabs>
        <w:spacing w:after="0" w:line="240" w:lineRule="auto"/>
        <w:ind w:left="360"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– обеспечить внедрение </w:t>
      </w:r>
      <w:proofErr w:type="spellStart"/>
      <w:r w:rsidRPr="00777414">
        <w:rPr>
          <w:rFonts w:ascii="Times New Roman" w:eastAsia="Times New Roman" w:hAnsi="Times New Roman"/>
          <w:szCs w:val="24"/>
          <w:lang w:eastAsia="ru-RU"/>
        </w:rPr>
        <w:t>профстандарта</w:t>
      </w:r>
      <w:proofErr w:type="spellEnd"/>
      <w:r w:rsidRPr="00777414">
        <w:rPr>
          <w:rFonts w:ascii="Times New Roman" w:eastAsia="Times New Roman" w:hAnsi="Times New Roman"/>
          <w:szCs w:val="24"/>
          <w:lang w:eastAsia="ru-RU"/>
        </w:rPr>
        <w:t xml:space="preserve"> педагогов;</w:t>
      </w:r>
    </w:p>
    <w:p w:rsidR="00495179" w:rsidRPr="00777414" w:rsidRDefault="00495179" w:rsidP="00B971EB">
      <w:pPr>
        <w:tabs>
          <w:tab w:val="left" w:pos="726"/>
        </w:tabs>
        <w:spacing w:after="0" w:line="240" w:lineRule="auto"/>
        <w:ind w:left="360"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обобщить и распространить инновационный опыт общеобразовательного учреждения, педагогов, пополнить банк педагогического опыта.</w:t>
      </w:r>
    </w:p>
    <w:p w:rsidR="00495179" w:rsidRPr="00777414" w:rsidRDefault="00495179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В части укрепления материально-технической базы:</w:t>
      </w:r>
    </w:p>
    <w:p w:rsidR="00495179" w:rsidRPr="00777414" w:rsidRDefault="00495179" w:rsidP="00B971EB">
      <w:pPr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повысить уровень комфортности и технологической оснащенности школы (согласно ФГОС);</w:t>
      </w:r>
    </w:p>
    <w:p w:rsidR="00495179" w:rsidRPr="00777414" w:rsidRDefault="00495179" w:rsidP="00B971EB">
      <w:pPr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обеспечить комплексную безопасность общеобразовательного учреждения;</w:t>
      </w:r>
    </w:p>
    <w:p w:rsidR="00495179" w:rsidRPr="00777414" w:rsidRDefault="00495179" w:rsidP="00B971EB">
      <w:pPr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оснастить спортивную деятельность школы.</w:t>
      </w:r>
    </w:p>
    <w:p w:rsidR="00495179" w:rsidRPr="00777414" w:rsidRDefault="00495179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В части сохранения и укрепления здоровья </w:t>
      </w:r>
      <w:proofErr w:type="gramStart"/>
      <w:r w:rsidRPr="00777414">
        <w:rPr>
          <w:rFonts w:ascii="Times New Roman" w:eastAsia="Times New Roman" w:hAnsi="Times New Roman"/>
          <w:szCs w:val="24"/>
          <w:lang w:eastAsia="ru-RU"/>
        </w:rPr>
        <w:t>обучающихся</w:t>
      </w:r>
      <w:proofErr w:type="gramEnd"/>
      <w:r w:rsidRPr="00777414">
        <w:rPr>
          <w:rFonts w:ascii="Times New Roman" w:eastAsia="Times New Roman" w:hAnsi="Times New Roman"/>
          <w:szCs w:val="24"/>
          <w:lang w:eastAsia="ru-RU"/>
        </w:rPr>
        <w:t>:</w:t>
      </w:r>
    </w:p>
    <w:p w:rsidR="00495179" w:rsidRPr="00777414" w:rsidRDefault="00495179" w:rsidP="00B971EB">
      <w:pPr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осуществлять деятельность по воспитанию культуры здоровья и ЗОЖ:</w:t>
      </w:r>
    </w:p>
    <w:p w:rsidR="00495179" w:rsidRPr="00777414" w:rsidRDefault="00495179" w:rsidP="00B97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повысить эффективность профилактики безнадзорности и правонарушений несовершеннолетних;</w:t>
      </w:r>
    </w:p>
    <w:p w:rsidR="00495179" w:rsidRPr="00777414" w:rsidRDefault="00495179" w:rsidP="00B97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– активизировать работу методических объединений в решении вопросов по внедрению </w:t>
      </w:r>
      <w:proofErr w:type="spellStart"/>
      <w:r w:rsidRPr="00777414">
        <w:rPr>
          <w:rFonts w:ascii="Times New Roman" w:eastAsia="Times New Roman" w:hAnsi="Times New Roman"/>
          <w:szCs w:val="24"/>
          <w:lang w:eastAsia="ru-RU"/>
        </w:rPr>
        <w:t>здоровьесберегающих</w:t>
      </w:r>
      <w:proofErr w:type="spellEnd"/>
      <w:r w:rsidRPr="00777414">
        <w:rPr>
          <w:rFonts w:ascii="Times New Roman" w:eastAsia="Times New Roman" w:hAnsi="Times New Roman"/>
          <w:szCs w:val="24"/>
          <w:lang w:eastAsia="ru-RU"/>
        </w:rPr>
        <w:t xml:space="preserve"> технологий в образовательный процесс.</w:t>
      </w:r>
    </w:p>
    <w:p w:rsidR="00495179" w:rsidRPr="00777414" w:rsidRDefault="00495179" w:rsidP="00B97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2. Усилить влияние школы на социализацию личности учащихся, их адаптацию к новым экономическим условиям, самоопределению в будущей профессии через организацию воспитательной работы школы.</w:t>
      </w:r>
    </w:p>
    <w:p w:rsidR="00495179" w:rsidRPr="00777414" w:rsidRDefault="00495179" w:rsidP="00B97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3. Оптимизировать процесс обучения за счет использования личностно-ориентированного подхода и педагогических технологий, способствующих повышению уровня качества образования.</w:t>
      </w:r>
    </w:p>
    <w:p w:rsidR="00495179" w:rsidRPr="00777414" w:rsidRDefault="00495179" w:rsidP="00B97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4. Развивать системы государственно-общественного управления школы.</w:t>
      </w:r>
    </w:p>
    <w:p w:rsidR="00495179" w:rsidRPr="00777414" w:rsidRDefault="00495179" w:rsidP="00B97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5. Внедрить системы оценки качества образования с элементами независимой оценки.</w:t>
      </w:r>
    </w:p>
    <w:p w:rsidR="00495179" w:rsidRPr="00777414" w:rsidRDefault="00495179" w:rsidP="00B97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6. Разработать нормативную базу, регламентирующую применение профессионального стандарта педагога в деятельности школы.</w:t>
      </w:r>
    </w:p>
    <w:p w:rsidR="00495179" w:rsidRPr="00777414" w:rsidRDefault="00495179" w:rsidP="00B971EB">
      <w:pPr>
        <w:spacing w:after="0" w:line="240" w:lineRule="auto"/>
        <w:jc w:val="both"/>
        <w:outlineLvl w:val="5"/>
        <w:rPr>
          <w:rFonts w:ascii="Times New Roman" w:eastAsia="Times New Roman" w:hAnsi="Times New Roman"/>
          <w:b/>
          <w:szCs w:val="24"/>
          <w:lang w:eastAsia="ru-RU"/>
        </w:rPr>
      </w:pPr>
      <w:r w:rsidRPr="00777414">
        <w:rPr>
          <w:rFonts w:ascii="Times New Roman" w:eastAsia="Times New Roman" w:hAnsi="Times New Roman"/>
          <w:b/>
          <w:szCs w:val="24"/>
          <w:lang w:eastAsia="ru-RU"/>
        </w:rPr>
        <w:t> </w:t>
      </w:r>
    </w:p>
    <w:p w:rsidR="009166B4" w:rsidRPr="00777414" w:rsidRDefault="009166B4" w:rsidP="00B971EB">
      <w:pPr>
        <w:spacing w:after="0" w:line="240" w:lineRule="auto"/>
        <w:jc w:val="both"/>
        <w:outlineLvl w:val="5"/>
        <w:rPr>
          <w:rFonts w:ascii="Times New Roman" w:eastAsia="Times New Roman" w:hAnsi="Times New Roman"/>
          <w:b/>
          <w:szCs w:val="24"/>
          <w:lang w:eastAsia="ru-RU"/>
        </w:rPr>
      </w:pPr>
    </w:p>
    <w:p w:rsidR="009166B4" w:rsidRDefault="009166B4" w:rsidP="00B971EB">
      <w:pPr>
        <w:spacing w:after="0" w:line="240" w:lineRule="auto"/>
        <w:jc w:val="both"/>
        <w:outlineLvl w:val="5"/>
        <w:rPr>
          <w:rFonts w:ascii="Times New Roman" w:eastAsia="Times New Roman" w:hAnsi="Times New Roman"/>
          <w:b/>
          <w:szCs w:val="24"/>
          <w:lang w:eastAsia="ru-RU"/>
        </w:rPr>
      </w:pPr>
    </w:p>
    <w:p w:rsidR="00777414" w:rsidRDefault="00777414" w:rsidP="00B971EB">
      <w:pPr>
        <w:spacing w:after="0" w:line="240" w:lineRule="auto"/>
        <w:jc w:val="both"/>
        <w:outlineLvl w:val="5"/>
        <w:rPr>
          <w:rFonts w:ascii="Times New Roman" w:eastAsia="Times New Roman" w:hAnsi="Times New Roman"/>
          <w:b/>
          <w:szCs w:val="24"/>
          <w:lang w:eastAsia="ru-RU"/>
        </w:rPr>
      </w:pPr>
    </w:p>
    <w:p w:rsidR="00777414" w:rsidRDefault="00777414" w:rsidP="00B971EB">
      <w:pPr>
        <w:spacing w:after="0" w:line="240" w:lineRule="auto"/>
        <w:jc w:val="both"/>
        <w:outlineLvl w:val="5"/>
        <w:rPr>
          <w:rFonts w:ascii="Times New Roman" w:eastAsia="Times New Roman" w:hAnsi="Times New Roman"/>
          <w:b/>
          <w:szCs w:val="24"/>
          <w:lang w:eastAsia="ru-RU"/>
        </w:rPr>
      </w:pPr>
    </w:p>
    <w:p w:rsidR="00777414" w:rsidRDefault="00777414" w:rsidP="00B971EB">
      <w:pPr>
        <w:spacing w:after="0" w:line="240" w:lineRule="auto"/>
        <w:jc w:val="both"/>
        <w:outlineLvl w:val="5"/>
        <w:rPr>
          <w:rFonts w:ascii="Times New Roman" w:eastAsia="Times New Roman" w:hAnsi="Times New Roman"/>
          <w:b/>
          <w:szCs w:val="24"/>
          <w:lang w:eastAsia="ru-RU"/>
        </w:rPr>
      </w:pPr>
    </w:p>
    <w:p w:rsidR="00777414" w:rsidRDefault="00777414" w:rsidP="00B971EB">
      <w:pPr>
        <w:spacing w:after="0" w:line="240" w:lineRule="auto"/>
        <w:jc w:val="both"/>
        <w:outlineLvl w:val="5"/>
        <w:rPr>
          <w:rFonts w:ascii="Times New Roman" w:eastAsia="Times New Roman" w:hAnsi="Times New Roman"/>
          <w:b/>
          <w:szCs w:val="24"/>
          <w:lang w:eastAsia="ru-RU"/>
        </w:rPr>
      </w:pPr>
    </w:p>
    <w:p w:rsidR="00777414" w:rsidRDefault="00777414" w:rsidP="00B971EB">
      <w:pPr>
        <w:spacing w:after="0" w:line="240" w:lineRule="auto"/>
        <w:jc w:val="both"/>
        <w:outlineLvl w:val="5"/>
        <w:rPr>
          <w:rFonts w:ascii="Times New Roman" w:eastAsia="Times New Roman" w:hAnsi="Times New Roman"/>
          <w:b/>
          <w:szCs w:val="24"/>
          <w:lang w:eastAsia="ru-RU"/>
        </w:rPr>
      </w:pPr>
    </w:p>
    <w:p w:rsidR="00777414" w:rsidRDefault="00777414" w:rsidP="00B971EB">
      <w:pPr>
        <w:spacing w:after="0" w:line="240" w:lineRule="auto"/>
        <w:jc w:val="both"/>
        <w:outlineLvl w:val="5"/>
        <w:rPr>
          <w:rFonts w:ascii="Times New Roman" w:eastAsia="Times New Roman" w:hAnsi="Times New Roman"/>
          <w:b/>
          <w:szCs w:val="24"/>
          <w:lang w:eastAsia="ru-RU"/>
        </w:rPr>
      </w:pPr>
    </w:p>
    <w:p w:rsidR="00777414" w:rsidRDefault="00777414" w:rsidP="00B971EB">
      <w:pPr>
        <w:spacing w:after="0" w:line="240" w:lineRule="auto"/>
        <w:jc w:val="both"/>
        <w:outlineLvl w:val="5"/>
        <w:rPr>
          <w:rFonts w:ascii="Times New Roman" w:eastAsia="Times New Roman" w:hAnsi="Times New Roman"/>
          <w:b/>
          <w:szCs w:val="24"/>
          <w:lang w:eastAsia="ru-RU"/>
        </w:rPr>
      </w:pPr>
    </w:p>
    <w:p w:rsidR="00777414" w:rsidRPr="00777414" w:rsidRDefault="00777414" w:rsidP="00B971EB">
      <w:pPr>
        <w:spacing w:after="0" w:line="240" w:lineRule="auto"/>
        <w:jc w:val="both"/>
        <w:outlineLvl w:val="5"/>
        <w:rPr>
          <w:rFonts w:ascii="Times New Roman" w:eastAsia="Times New Roman" w:hAnsi="Times New Roman"/>
          <w:b/>
          <w:szCs w:val="24"/>
          <w:lang w:eastAsia="ru-RU"/>
        </w:rPr>
      </w:pPr>
    </w:p>
    <w:p w:rsidR="00495179" w:rsidRPr="00777414" w:rsidRDefault="00777414" w:rsidP="00B971EB">
      <w:pPr>
        <w:spacing w:after="0" w:line="240" w:lineRule="auto"/>
        <w:jc w:val="both"/>
        <w:outlineLvl w:val="5"/>
        <w:rPr>
          <w:rFonts w:ascii="Times New Roman" w:eastAsia="Times New Roman" w:hAnsi="Times New Roman"/>
          <w:b/>
          <w:szCs w:val="24"/>
          <w:lang w:eastAsia="ru-RU"/>
        </w:rPr>
      </w:pPr>
      <w:r>
        <w:rPr>
          <w:rFonts w:ascii="Times New Roman" w:eastAsia="Times New Roman" w:hAnsi="Times New Roman"/>
          <w:b/>
          <w:szCs w:val="24"/>
          <w:lang w:eastAsia="ru-RU"/>
        </w:rPr>
        <w:t xml:space="preserve">                </w:t>
      </w:r>
      <w:r w:rsidR="00495179" w:rsidRPr="00777414">
        <w:rPr>
          <w:rFonts w:ascii="Times New Roman" w:eastAsia="Times New Roman" w:hAnsi="Times New Roman"/>
          <w:b/>
          <w:szCs w:val="24"/>
          <w:lang w:eastAsia="ru-RU"/>
        </w:rPr>
        <w:t>Основные выводы:</w:t>
      </w:r>
    </w:p>
    <w:p w:rsidR="00495179" w:rsidRPr="00777414" w:rsidRDefault="00495179" w:rsidP="00B971EB">
      <w:pPr>
        <w:tabs>
          <w:tab w:val="left" w:pos="7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1. Деятельность школы строится в соответствии с Федеральным законом от 29.12.2012 № 273-ФЗ «Об образовании в Российской Федерации», нормативно-правовой базой, программно-целевыми установками.</w:t>
      </w:r>
    </w:p>
    <w:p w:rsidR="00495179" w:rsidRPr="00777414" w:rsidRDefault="00495179" w:rsidP="00B971EB">
      <w:pPr>
        <w:tabs>
          <w:tab w:val="left" w:pos="7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2. В М</w:t>
      </w:r>
      <w:r w:rsidR="00E61C84" w:rsidRPr="00777414">
        <w:rPr>
          <w:rFonts w:ascii="Times New Roman" w:eastAsia="Times New Roman" w:hAnsi="Times New Roman"/>
          <w:szCs w:val="24"/>
          <w:lang w:eastAsia="ru-RU"/>
        </w:rPr>
        <w:t>Б</w:t>
      </w:r>
      <w:r w:rsidRPr="00777414">
        <w:rPr>
          <w:rFonts w:ascii="Times New Roman" w:eastAsia="Times New Roman" w:hAnsi="Times New Roman"/>
          <w:szCs w:val="24"/>
          <w:lang w:eastAsia="ru-RU"/>
        </w:rPr>
        <w:t xml:space="preserve">ОУ </w:t>
      </w:r>
      <w:r w:rsidR="0097522B" w:rsidRPr="00777414">
        <w:rPr>
          <w:rFonts w:ascii="Times New Roman" w:eastAsia="Times New Roman" w:hAnsi="Times New Roman"/>
          <w:szCs w:val="24"/>
          <w:lang w:eastAsia="ru-RU"/>
        </w:rPr>
        <w:t>«</w:t>
      </w:r>
      <w:proofErr w:type="spellStart"/>
      <w:r w:rsidR="00BE19F5" w:rsidRPr="00777414">
        <w:rPr>
          <w:rFonts w:ascii="Times New Roman" w:eastAsia="Times New Roman" w:hAnsi="Times New Roman"/>
          <w:szCs w:val="24"/>
          <w:lang w:eastAsia="ru-RU"/>
        </w:rPr>
        <w:t>Зильбачинская</w:t>
      </w:r>
      <w:proofErr w:type="spellEnd"/>
      <w:r w:rsidR="00BE19F5" w:rsidRPr="00777414">
        <w:rPr>
          <w:rFonts w:ascii="Times New Roman" w:eastAsia="Times New Roman" w:hAnsi="Times New Roman"/>
          <w:szCs w:val="24"/>
          <w:lang w:eastAsia="ru-RU"/>
        </w:rPr>
        <w:t xml:space="preserve"> СОШ</w:t>
      </w:r>
      <w:r w:rsidR="0097522B" w:rsidRPr="00777414">
        <w:rPr>
          <w:rFonts w:ascii="Times New Roman" w:eastAsia="Times New Roman" w:hAnsi="Times New Roman"/>
          <w:szCs w:val="24"/>
          <w:lang w:eastAsia="ru-RU"/>
        </w:rPr>
        <w:t>»</w:t>
      </w:r>
      <w:r w:rsidRPr="00777414">
        <w:rPr>
          <w:rFonts w:ascii="Times New Roman" w:eastAsia="Times New Roman" w:hAnsi="Times New Roman"/>
          <w:szCs w:val="24"/>
          <w:lang w:eastAsia="ru-RU"/>
        </w:rPr>
        <w:t xml:space="preserve"> работает квалифицированный педагогический коллектив, мотивированный на деятельность по развитию школы, умеющий на основе анализа и структурирования возникающих трудностей выстроить перспективы развития в соответствии с уровнем требований общественности.</w:t>
      </w:r>
    </w:p>
    <w:p w:rsidR="00495179" w:rsidRPr="00777414" w:rsidRDefault="00495179" w:rsidP="00B971EB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3. Педагогический коллектив формирует целостную систему учебных универсальных действий, а также наращивает опыт самостоятельной деятельности и личной ответственности обучающихся, ключевые компетенции, определяющие современное качество содержания образовательных программ.</w:t>
      </w:r>
    </w:p>
    <w:p w:rsidR="00495179" w:rsidRPr="00777414" w:rsidRDefault="00495179" w:rsidP="00B971EB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4. Школа обеспечивает качество образования реализацией </w:t>
      </w:r>
      <w:proofErr w:type="spellStart"/>
      <w:r w:rsidRPr="00777414">
        <w:rPr>
          <w:rFonts w:ascii="Times New Roman" w:eastAsia="Times New Roman" w:hAnsi="Times New Roman"/>
          <w:szCs w:val="24"/>
          <w:lang w:eastAsia="ru-RU"/>
        </w:rPr>
        <w:t>компетентностного</w:t>
      </w:r>
      <w:proofErr w:type="spellEnd"/>
      <w:r w:rsidRPr="00777414">
        <w:rPr>
          <w:rFonts w:ascii="Times New Roman" w:eastAsia="Times New Roman" w:hAnsi="Times New Roman"/>
          <w:szCs w:val="24"/>
          <w:lang w:eastAsia="ru-RU"/>
        </w:rPr>
        <w:t xml:space="preserve"> подхода, а также современных педагогических технологий, в том числе информационно-коммуникационных, развития метазнаний и </w:t>
      </w:r>
      <w:proofErr w:type="spellStart"/>
      <w:r w:rsidRPr="00777414">
        <w:rPr>
          <w:rFonts w:ascii="Times New Roman" w:eastAsia="Times New Roman" w:hAnsi="Times New Roman"/>
          <w:szCs w:val="24"/>
          <w:lang w:eastAsia="ru-RU"/>
        </w:rPr>
        <w:t>метаспособов</w:t>
      </w:r>
      <w:proofErr w:type="spellEnd"/>
      <w:r w:rsidRPr="00777414">
        <w:rPr>
          <w:rFonts w:ascii="Times New Roman" w:eastAsia="Times New Roman" w:hAnsi="Times New Roman"/>
          <w:szCs w:val="24"/>
          <w:lang w:eastAsia="ru-RU"/>
        </w:rPr>
        <w:t xml:space="preserve"> деятельности, построения логико-смысловых моделей (ЛСМ), формирующей оценки образовательных результатов учащихся.</w:t>
      </w:r>
    </w:p>
    <w:p w:rsidR="00495179" w:rsidRPr="00777414" w:rsidRDefault="00495179" w:rsidP="00B971EB">
      <w:pPr>
        <w:tabs>
          <w:tab w:val="left" w:pos="7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5. Образовательные отношения в школе ориентированы не только на усвоение обучающимися предметных знаний, но и на развитие их личности, познавательных и творческих способностей, что является неотъемлемым фактором позитивной социализации.</w:t>
      </w:r>
    </w:p>
    <w:p w:rsidR="00495179" w:rsidRPr="00777414" w:rsidRDefault="00495179" w:rsidP="00B971EB">
      <w:pPr>
        <w:tabs>
          <w:tab w:val="left" w:pos="73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6. Уровень подготовки выпускников основной и средней школы позволяет им продолжать образование в </w:t>
      </w:r>
      <w:proofErr w:type="spellStart"/>
      <w:r w:rsidR="00A54BA3" w:rsidRPr="00777414">
        <w:rPr>
          <w:rFonts w:ascii="Times New Roman" w:eastAsia="Times New Roman" w:hAnsi="Times New Roman"/>
          <w:szCs w:val="24"/>
          <w:lang w:eastAsia="ru-RU"/>
        </w:rPr>
        <w:t>ссуз</w:t>
      </w:r>
      <w:r w:rsidRPr="00777414">
        <w:rPr>
          <w:rFonts w:ascii="Times New Roman" w:eastAsia="Times New Roman" w:hAnsi="Times New Roman"/>
          <w:szCs w:val="24"/>
          <w:lang w:eastAsia="ru-RU"/>
        </w:rPr>
        <w:t>ах</w:t>
      </w:r>
      <w:proofErr w:type="spellEnd"/>
      <w:r w:rsidRPr="00777414">
        <w:rPr>
          <w:rFonts w:ascii="Times New Roman" w:eastAsia="Times New Roman" w:hAnsi="Times New Roman"/>
          <w:szCs w:val="24"/>
          <w:lang w:eastAsia="ru-RU"/>
        </w:rPr>
        <w:t xml:space="preserve"> и </w:t>
      </w:r>
      <w:r w:rsidR="00A54BA3" w:rsidRPr="00777414">
        <w:rPr>
          <w:rFonts w:ascii="Times New Roman" w:eastAsia="Times New Roman" w:hAnsi="Times New Roman"/>
          <w:szCs w:val="24"/>
          <w:lang w:eastAsia="ru-RU"/>
        </w:rPr>
        <w:t>вуз</w:t>
      </w:r>
      <w:r w:rsidRPr="00777414">
        <w:rPr>
          <w:rFonts w:ascii="Times New Roman" w:eastAsia="Times New Roman" w:hAnsi="Times New Roman"/>
          <w:szCs w:val="24"/>
          <w:lang w:eastAsia="ru-RU"/>
        </w:rPr>
        <w:t>ах, таким образом, качество подготовки по образовательным программам соответствует требованиям государственных образовательных стандартов.</w:t>
      </w:r>
    </w:p>
    <w:p w:rsidR="00495179" w:rsidRPr="00777414" w:rsidRDefault="00495179" w:rsidP="00B971EB">
      <w:pPr>
        <w:tabs>
          <w:tab w:val="left" w:pos="7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7. В школе разработана, внедрена и активно используется система морального и материального стимулирования педагогических работников.</w:t>
      </w:r>
    </w:p>
    <w:p w:rsidR="00495179" w:rsidRPr="00777414" w:rsidRDefault="00495179" w:rsidP="00B971EB">
      <w:pPr>
        <w:tabs>
          <w:tab w:val="left" w:pos="7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8. Школа планомерно работает над проблемой здоровья школьников, следя за динамикой состояния здоровья обучающихся.</w:t>
      </w:r>
    </w:p>
    <w:p w:rsidR="00495179" w:rsidRPr="00777414" w:rsidRDefault="00495179" w:rsidP="00B971EB">
      <w:pPr>
        <w:tabs>
          <w:tab w:val="left" w:pos="7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9. В школе расширился выбор программ внеурочной деятельности, что подтверждается качеством и результативностью участия в фестивалях, конкурсах, смотрах различного уровня.</w:t>
      </w:r>
    </w:p>
    <w:p w:rsidR="00495179" w:rsidRPr="00777414" w:rsidRDefault="00495179" w:rsidP="00B971EB">
      <w:pPr>
        <w:tabs>
          <w:tab w:val="left" w:pos="7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10. Повышается профессиональный уровень педагогического коллектива школы через</w:t>
      </w:r>
      <w:r w:rsidR="0097522B" w:rsidRPr="00777414">
        <w:rPr>
          <w:rFonts w:ascii="Times New Roman" w:eastAsia="Times New Roman" w:hAnsi="Times New Roman"/>
          <w:szCs w:val="24"/>
          <w:lang w:eastAsia="ru-RU"/>
        </w:rPr>
        <w:t xml:space="preserve"> прохождения </w:t>
      </w:r>
      <w:r w:rsidRPr="00777414">
        <w:rPr>
          <w:rFonts w:ascii="Times New Roman" w:eastAsia="Times New Roman" w:hAnsi="Times New Roman"/>
          <w:szCs w:val="24"/>
          <w:lang w:eastAsia="ru-RU"/>
        </w:rPr>
        <w:t>курс</w:t>
      </w:r>
      <w:r w:rsidR="0097522B" w:rsidRPr="00777414">
        <w:rPr>
          <w:rFonts w:ascii="Times New Roman" w:eastAsia="Times New Roman" w:hAnsi="Times New Roman"/>
          <w:szCs w:val="24"/>
          <w:lang w:eastAsia="ru-RU"/>
        </w:rPr>
        <w:t>ов</w:t>
      </w:r>
      <w:r w:rsidRPr="0077741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97522B" w:rsidRPr="00777414">
        <w:rPr>
          <w:rFonts w:ascii="Times New Roman" w:eastAsia="Times New Roman" w:hAnsi="Times New Roman"/>
          <w:szCs w:val="24"/>
          <w:lang w:eastAsia="ru-RU"/>
        </w:rPr>
        <w:t>повышения квалификации, семинаров</w:t>
      </w:r>
      <w:r w:rsidRPr="00777414">
        <w:rPr>
          <w:rFonts w:ascii="Times New Roman" w:eastAsia="Times New Roman" w:hAnsi="Times New Roman"/>
          <w:szCs w:val="24"/>
          <w:lang w:eastAsia="ru-RU"/>
        </w:rPr>
        <w:t>, тв</w:t>
      </w:r>
      <w:r w:rsidR="0097522B" w:rsidRPr="00777414">
        <w:rPr>
          <w:rFonts w:ascii="Times New Roman" w:eastAsia="Times New Roman" w:hAnsi="Times New Roman"/>
          <w:szCs w:val="24"/>
          <w:lang w:eastAsia="ru-RU"/>
        </w:rPr>
        <w:t xml:space="preserve">орческих встреч, мастер-классов </w:t>
      </w:r>
      <w:r w:rsidRPr="00777414">
        <w:rPr>
          <w:rFonts w:ascii="Times New Roman" w:eastAsia="Times New Roman" w:hAnsi="Times New Roman"/>
          <w:szCs w:val="24"/>
          <w:lang w:eastAsia="ru-RU"/>
        </w:rPr>
        <w:t>.</w:t>
      </w:r>
    </w:p>
    <w:p w:rsidR="00495179" w:rsidRPr="00777414" w:rsidRDefault="00495179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11. Повышается информационная открытость образовательной организации посредством отчета о </w:t>
      </w:r>
      <w:proofErr w:type="spellStart"/>
      <w:r w:rsidRPr="00777414">
        <w:rPr>
          <w:rFonts w:ascii="Times New Roman" w:eastAsia="Times New Roman" w:hAnsi="Times New Roman"/>
          <w:szCs w:val="24"/>
          <w:lang w:eastAsia="ru-RU"/>
        </w:rPr>
        <w:t>самообследовании</w:t>
      </w:r>
      <w:proofErr w:type="spellEnd"/>
      <w:r w:rsidRPr="00777414">
        <w:rPr>
          <w:rFonts w:ascii="Times New Roman" w:eastAsia="Times New Roman" w:hAnsi="Times New Roman"/>
          <w:szCs w:val="24"/>
          <w:lang w:eastAsia="ru-RU"/>
        </w:rPr>
        <w:t xml:space="preserve">, публичного доклада, ежегодно </w:t>
      </w:r>
      <w:proofErr w:type="gramStart"/>
      <w:r w:rsidRPr="00777414">
        <w:rPr>
          <w:rFonts w:ascii="Times New Roman" w:eastAsia="Times New Roman" w:hAnsi="Times New Roman"/>
          <w:szCs w:val="24"/>
          <w:lang w:eastAsia="ru-RU"/>
        </w:rPr>
        <w:t>размещаемых</w:t>
      </w:r>
      <w:proofErr w:type="gramEnd"/>
      <w:r w:rsidRPr="00777414">
        <w:rPr>
          <w:rFonts w:ascii="Times New Roman" w:eastAsia="Times New Roman" w:hAnsi="Times New Roman"/>
          <w:szCs w:val="24"/>
          <w:lang w:eastAsia="ru-RU"/>
        </w:rPr>
        <w:t xml:space="preserve"> на школьном сайте.</w:t>
      </w:r>
    </w:p>
    <w:p w:rsidR="00495179" w:rsidRPr="00777414" w:rsidRDefault="00495179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Данные факторы обеспечивают достаточно высокий авторитет </w:t>
      </w:r>
      <w:r w:rsidR="00AA5025" w:rsidRPr="00777414">
        <w:rPr>
          <w:rFonts w:ascii="Times New Roman" w:eastAsia="Times New Roman" w:hAnsi="Times New Roman"/>
          <w:szCs w:val="24"/>
          <w:lang w:eastAsia="ru-RU"/>
        </w:rPr>
        <w:t>школы</w:t>
      </w:r>
      <w:r w:rsidRPr="00777414">
        <w:rPr>
          <w:rFonts w:ascii="Times New Roman" w:eastAsia="Times New Roman" w:hAnsi="Times New Roman"/>
          <w:szCs w:val="24"/>
          <w:lang w:eastAsia="ru-RU"/>
        </w:rPr>
        <w:t xml:space="preserve"> в социуме; школа стабильно функционирует и динамично развивается, обеспечивая конституционные права граждан на образование, выбор учебных программ, в комфортной, безопасной, </w:t>
      </w:r>
      <w:proofErr w:type="spellStart"/>
      <w:r w:rsidRPr="00777414">
        <w:rPr>
          <w:rFonts w:ascii="Times New Roman" w:eastAsia="Times New Roman" w:hAnsi="Times New Roman"/>
          <w:szCs w:val="24"/>
          <w:lang w:eastAsia="ru-RU"/>
        </w:rPr>
        <w:t>здоровьесберегающей</w:t>
      </w:r>
      <w:proofErr w:type="spellEnd"/>
      <w:r w:rsidRPr="00777414">
        <w:rPr>
          <w:rFonts w:ascii="Times New Roman" w:eastAsia="Times New Roman" w:hAnsi="Times New Roman"/>
          <w:szCs w:val="24"/>
          <w:lang w:eastAsia="ru-RU"/>
        </w:rPr>
        <w:t xml:space="preserve"> среде.</w:t>
      </w:r>
    </w:p>
    <w:p w:rsidR="00AA5025" w:rsidRPr="00777414" w:rsidRDefault="00AA502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495179" w:rsidRPr="00777414" w:rsidRDefault="00495179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 w:rsidRPr="00777414">
        <w:rPr>
          <w:rFonts w:ascii="Times New Roman" w:eastAsia="Times New Roman" w:hAnsi="Times New Roman"/>
          <w:b/>
          <w:szCs w:val="24"/>
          <w:lang w:eastAsia="ru-RU"/>
        </w:rPr>
        <w:t xml:space="preserve">1.2. Основные </w:t>
      </w:r>
      <w:r w:rsidR="00581AFD" w:rsidRPr="00777414">
        <w:rPr>
          <w:rFonts w:ascii="Times New Roman" w:eastAsia="Times New Roman" w:hAnsi="Times New Roman"/>
          <w:b/>
          <w:szCs w:val="24"/>
          <w:lang w:eastAsia="ru-RU"/>
        </w:rPr>
        <w:t>цели, задачи и приоритеты школы</w:t>
      </w:r>
      <w:r w:rsidR="00E86835" w:rsidRPr="00777414">
        <w:rPr>
          <w:rFonts w:ascii="Times New Roman" w:eastAsia="Times New Roman" w:hAnsi="Times New Roman"/>
          <w:b/>
          <w:szCs w:val="24"/>
          <w:lang w:eastAsia="ru-RU"/>
        </w:rPr>
        <w:br/>
      </w:r>
      <w:r w:rsidRPr="00777414">
        <w:rPr>
          <w:rFonts w:ascii="Times New Roman" w:eastAsia="Times New Roman" w:hAnsi="Times New Roman"/>
          <w:b/>
          <w:szCs w:val="24"/>
          <w:lang w:eastAsia="ru-RU"/>
        </w:rPr>
        <w:t>в 20</w:t>
      </w:r>
      <w:r w:rsidR="00E61C84" w:rsidRPr="00777414">
        <w:rPr>
          <w:rFonts w:ascii="Times New Roman" w:eastAsia="Times New Roman" w:hAnsi="Times New Roman"/>
          <w:b/>
          <w:szCs w:val="24"/>
          <w:lang w:eastAsia="ru-RU"/>
        </w:rPr>
        <w:t>21</w:t>
      </w:r>
      <w:r w:rsidR="00E86835" w:rsidRPr="00777414">
        <w:rPr>
          <w:rFonts w:ascii="Times New Roman" w:eastAsia="Times New Roman" w:hAnsi="Times New Roman"/>
          <w:szCs w:val="24"/>
          <w:lang w:eastAsia="ru-RU"/>
        </w:rPr>
        <w:t>–</w:t>
      </w:r>
      <w:r w:rsidR="00E61C84" w:rsidRPr="00777414">
        <w:rPr>
          <w:rFonts w:ascii="Times New Roman" w:eastAsia="Times New Roman" w:hAnsi="Times New Roman"/>
          <w:b/>
          <w:szCs w:val="24"/>
          <w:lang w:eastAsia="ru-RU"/>
        </w:rPr>
        <w:t>2022</w:t>
      </w:r>
      <w:r w:rsidRPr="00777414">
        <w:rPr>
          <w:rFonts w:ascii="Times New Roman" w:eastAsia="Times New Roman" w:hAnsi="Times New Roman"/>
          <w:b/>
          <w:szCs w:val="24"/>
          <w:lang w:eastAsia="ru-RU"/>
        </w:rPr>
        <w:t xml:space="preserve"> учебном году</w:t>
      </w:r>
    </w:p>
    <w:p w:rsidR="00495179" w:rsidRPr="00777414" w:rsidRDefault="00495179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В рамках </w:t>
      </w:r>
      <w:proofErr w:type="gramStart"/>
      <w:r w:rsidRPr="00777414">
        <w:rPr>
          <w:rFonts w:ascii="Times New Roman" w:eastAsia="Times New Roman" w:hAnsi="Times New Roman"/>
          <w:szCs w:val="24"/>
          <w:lang w:eastAsia="ru-RU"/>
        </w:rPr>
        <w:t>реализации приоритетных направлений Стратегии развития системы образования</w:t>
      </w:r>
      <w:proofErr w:type="gramEnd"/>
      <w:r w:rsidRPr="0077741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BE19F5" w:rsidRPr="00777414">
        <w:rPr>
          <w:rFonts w:ascii="Times New Roman" w:eastAsia="Times New Roman" w:hAnsi="Times New Roman"/>
          <w:szCs w:val="24"/>
          <w:lang w:eastAsia="ru-RU"/>
        </w:rPr>
        <w:t>МК</w:t>
      </w:r>
      <w:r w:rsidR="00AA5025" w:rsidRPr="00777414">
        <w:rPr>
          <w:rFonts w:ascii="Times New Roman" w:eastAsia="Times New Roman" w:hAnsi="Times New Roman"/>
          <w:szCs w:val="24"/>
          <w:lang w:eastAsia="ru-RU"/>
        </w:rPr>
        <w:t>ОУ «</w:t>
      </w:r>
      <w:proofErr w:type="spellStart"/>
      <w:r w:rsidR="00BE19F5" w:rsidRPr="00777414">
        <w:rPr>
          <w:rFonts w:ascii="Times New Roman" w:eastAsia="Times New Roman" w:hAnsi="Times New Roman"/>
          <w:szCs w:val="24"/>
          <w:lang w:eastAsia="ru-RU"/>
        </w:rPr>
        <w:t>Зильбачинская</w:t>
      </w:r>
      <w:proofErr w:type="spellEnd"/>
      <w:r w:rsidR="00BE19F5" w:rsidRPr="00777414">
        <w:rPr>
          <w:rFonts w:ascii="Times New Roman" w:eastAsia="Times New Roman" w:hAnsi="Times New Roman"/>
          <w:szCs w:val="24"/>
          <w:lang w:eastAsia="ru-RU"/>
        </w:rPr>
        <w:t xml:space="preserve"> СОШ </w:t>
      </w:r>
      <w:r w:rsidR="00AA5025" w:rsidRPr="00777414">
        <w:rPr>
          <w:rFonts w:ascii="Times New Roman" w:eastAsia="Times New Roman" w:hAnsi="Times New Roman"/>
          <w:szCs w:val="24"/>
          <w:lang w:eastAsia="ru-RU"/>
        </w:rPr>
        <w:t xml:space="preserve">» </w:t>
      </w:r>
      <w:r w:rsidRPr="00777414">
        <w:rPr>
          <w:rFonts w:ascii="Times New Roman" w:eastAsia="Times New Roman" w:hAnsi="Times New Roman"/>
          <w:szCs w:val="24"/>
          <w:lang w:eastAsia="ru-RU"/>
        </w:rPr>
        <w:t>ставит перед собой следующие задачи:</w:t>
      </w:r>
    </w:p>
    <w:p w:rsidR="00495179" w:rsidRPr="00777414" w:rsidRDefault="00E86835" w:rsidP="00B971E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1. </w:t>
      </w:r>
      <w:r w:rsidR="00495179" w:rsidRPr="00777414">
        <w:rPr>
          <w:rFonts w:ascii="Times New Roman" w:eastAsia="Times New Roman" w:hAnsi="Times New Roman"/>
          <w:szCs w:val="24"/>
          <w:lang w:eastAsia="ru-RU"/>
        </w:rPr>
        <w:t>Продолжить работу по реализации Федеральных государственных образовательных стандартов основного общего образования. В частности:</w:t>
      </w:r>
    </w:p>
    <w:p w:rsidR="00495179" w:rsidRPr="00777414" w:rsidRDefault="00495179" w:rsidP="00B971EB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предоставлять качественное образование, согласно требованиям государственных стандартов;</w:t>
      </w:r>
    </w:p>
    <w:p w:rsidR="00495179" w:rsidRPr="00777414" w:rsidRDefault="00495179" w:rsidP="00B971EB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обеспечить получение школьниками необходимых знаний, навыков и умений, формировать общекультурные и профессиональные компетенции, развивать навыки самообразования и самореализации личности;</w:t>
      </w:r>
    </w:p>
    <w:p w:rsidR="00495179" w:rsidRPr="00777414" w:rsidRDefault="00495179" w:rsidP="00B971EB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</w:t>
      </w:r>
      <w:r w:rsidR="0077785A" w:rsidRPr="0077741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777414">
        <w:rPr>
          <w:rFonts w:ascii="Times New Roman" w:eastAsia="Times New Roman" w:hAnsi="Times New Roman"/>
          <w:szCs w:val="24"/>
          <w:lang w:eastAsia="ru-RU"/>
        </w:rPr>
        <w:t>индивидуализировать образовательные траектории учащихся исходя из их потребностей, интересов и интеллектуальных возможностей;</w:t>
      </w:r>
    </w:p>
    <w:p w:rsidR="00495179" w:rsidRPr="00777414" w:rsidRDefault="00495179" w:rsidP="00B971EB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формировать у обучающихся целостное миропонимание и современное научное мировоззрение, развивать культуру межэтнических отношений.</w:t>
      </w:r>
    </w:p>
    <w:p w:rsidR="00495179" w:rsidRPr="00777414" w:rsidRDefault="00495179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В части поддержки одаренных детей:</w:t>
      </w:r>
    </w:p>
    <w:p w:rsidR="00495179" w:rsidRPr="00777414" w:rsidRDefault="00495179" w:rsidP="00B971EB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обеспечить индивидуализацию обучения с учетом способностей, интересов школьников;</w:t>
      </w:r>
    </w:p>
    <w:p w:rsidR="00495179" w:rsidRPr="00777414" w:rsidRDefault="00495179" w:rsidP="00B971EB">
      <w:pPr>
        <w:tabs>
          <w:tab w:val="left" w:pos="7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– увеличить число учащихся, участвующих в конкурсах и олимпиадах </w:t>
      </w:r>
      <w:proofErr w:type="spellStart"/>
      <w:r w:rsidRPr="00777414">
        <w:rPr>
          <w:rFonts w:ascii="Times New Roman" w:eastAsia="Times New Roman" w:hAnsi="Times New Roman"/>
          <w:szCs w:val="24"/>
          <w:lang w:eastAsia="ru-RU"/>
        </w:rPr>
        <w:t>внутри</w:t>
      </w:r>
      <w:r w:rsidR="00BE19F5" w:rsidRPr="00777414">
        <w:rPr>
          <w:rFonts w:ascii="Times New Roman" w:eastAsia="Times New Roman" w:hAnsi="Times New Roman"/>
          <w:szCs w:val="24"/>
          <w:lang w:eastAsia="ru-RU"/>
        </w:rPr>
        <w:t>школьного</w:t>
      </w:r>
      <w:proofErr w:type="spellEnd"/>
      <w:r w:rsidR="00BE19F5" w:rsidRPr="00777414">
        <w:rPr>
          <w:rFonts w:ascii="Times New Roman" w:eastAsia="Times New Roman" w:hAnsi="Times New Roman"/>
          <w:szCs w:val="24"/>
          <w:lang w:eastAsia="ru-RU"/>
        </w:rPr>
        <w:t xml:space="preserve">, районного, </w:t>
      </w:r>
      <w:proofErr w:type="spellStart"/>
      <w:r w:rsidR="00BE19F5" w:rsidRPr="00777414">
        <w:rPr>
          <w:rFonts w:ascii="Times New Roman" w:eastAsia="Times New Roman" w:hAnsi="Times New Roman"/>
          <w:szCs w:val="24"/>
          <w:lang w:eastAsia="ru-RU"/>
        </w:rPr>
        <w:t>региональнального</w:t>
      </w:r>
      <w:proofErr w:type="spellEnd"/>
      <w:r w:rsidRPr="00777414">
        <w:rPr>
          <w:rFonts w:ascii="Times New Roman" w:eastAsia="Times New Roman" w:hAnsi="Times New Roman"/>
          <w:szCs w:val="24"/>
          <w:lang w:eastAsia="ru-RU"/>
        </w:rPr>
        <w:t>, всероссийского уровней, увеличить долю призовых мест по итогам участия;</w:t>
      </w:r>
    </w:p>
    <w:p w:rsidR="00495179" w:rsidRPr="00777414" w:rsidRDefault="00495179" w:rsidP="00B971EB">
      <w:pPr>
        <w:tabs>
          <w:tab w:val="left" w:pos="74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развивать таланты учащихся путем организации бесплатного дополнительного образования во внеурочное время.</w:t>
      </w:r>
    </w:p>
    <w:p w:rsidR="00495179" w:rsidRPr="00777414" w:rsidRDefault="00495179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В части развития учительского потенциала:</w:t>
      </w:r>
    </w:p>
    <w:p w:rsidR="00495179" w:rsidRPr="00777414" w:rsidRDefault="00495179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содействовать непрерывному образованию и развитию педагогов;</w:t>
      </w:r>
    </w:p>
    <w:p w:rsidR="00495179" w:rsidRPr="00777414" w:rsidRDefault="00495179" w:rsidP="00B971EB">
      <w:pPr>
        <w:tabs>
          <w:tab w:val="left" w:pos="5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совершенствовать систему стимулирования трудовой деятельности педагогов;</w:t>
      </w:r>
    </w:p>
    <w:p w:rsidR="00495179" w:rsidRPr="00777414" w:rsidRDefault="00495179" w:rsidP="00B971EB">
      <w:pPr>
        <w:tabs>
          <w:tab w:val="left" w:pos="7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улучшить организацию повышения квалификации;</w:t>
      </w:r>
    </w:p>
    <w:p w:rsidR="00495179" w:rsidRPr="00777414" w:rsidRDefault="00495179" w:rsidP="00B971EB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– обеспечить внедрение </w:t>
      </w:r>
      <w:proofErr w:type="spellStart"/>
      <w:r w:rsidRPr="00777414">
        <w:rPr>
          <w:rFonts w:ascii="Times New Roman" w:eastAsia="Times New Roman" w:hAnsi="Times New Roman"/>
          <w:szCs w:val="24"/>
          <w:lang w:eastAsia="ru-RU"/>
        </w:rPr>
        <w:t>профстандарта</w:t>
      </w:r>
      <w:proofErr w:type="spellEnd"/>
      <w:r w:rsidRPr="00777414">
        <w:rPr>
          <w:rFonts w:ascii="Times New Roman" w:eastAsia="Times New Roman" w:hAnsi="Times New Roman"/>
          <w:szCs w:val="24"/>
          <w:lang w:eastAsia="ru-RU"/>
        </w:rPr>
        <w:t xml:space="preserve"> педагогов;</w:t>
      </w:r>
    </w:p>
    <w:p w:rsidR="00495179" w:rsidRPr="00777414" w:rsidRDefault="00495179" w:rsidP="00B971EB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lastRenderedPageBreak/>
        <w:t>– обобщить и распространить инновационный опыт школы, педагогов, пополнять педагогический опыт.</w:t>
      </w:r>
    </w:p>
    <w:p w:rsidR="00777414" w:rsidRDefault="00777414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777414" w:rsidRDefault="00777414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777414" w:rsidRDefault="00777414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777414" w:rsidRDefault="00777414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777414" w:rsidRDefault="00777414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495179" w:rsidRPr="00777414" w:rsidRDefault="00495179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В части укрепления материально-технической базы:</w:t>
      </w:r>
    </w:p>
    <w:p w:rsidR="00495179" w:rsidRPr="00777414" w:rsidRDefault="00495179" w:rsidP="00B971EB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повысить уровень комфортности и технологической оснащенности школы (согласно ФГОС);</w:t>
      </w:r>
    </w:p>
    <w:p w:rsidR="00495179" w:rsidRPr="00777414" w:rsidRDefault="00495179" w:rsidP="00B971EB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обеспечить комплексную безопасность школы;</w:t>
      </w:r>
    </w:p>
    <w:p w:rsidR="00495179" w:rsidRPr="00777414" w:rsidRDefault="00495179" w:rsidP="00B971EB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оснастить спортивную деятельность школы;</w:t>
      </w:r>
    </w:p>
    <w:p w:rsidR="00495179" w:rsidRPr="00777414" w:rsidRDefault="00495179" w:rsidP="00B971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В части сохранения и укрепления здоровья </w:t>
      </w:r>
      <w:proofErr w:type="gramStart"/>
      <w:r w:rsidRPr="00777414">
        <w:rPr>
          <w:rFonts w:ascii="Times New Roman" w:eastAsia="Times New Roman" w:hAnsi="Times New Roman"/>
          <w:szCs w:val="24"/>
          <w:lang w:eastAsia="ru-RU"/>
        </w:rPr>
        <w:t>обучающихся</w:t>
      </w:r>
      <w:proofErr w:type="gramEnd"/>
      <w:r w:rsidRPr="00777414">
        <w:rPr>
          <w:rFonts w:ascii="Times New Roman" w:eastAsia="Times New Roman" w:hAnsi="Times New Roman"/>
          <w:szCs w:val="24"/>
          <w:lang w:eastAsia="ru-RU"/>
        </w:rPr>
        <w:t>:</w:t>
      </w:r>
    </w:p>
    <w:p w:rsidR="00495179" w:rsidRPr="00777414" w:rsidRDefault="00495179" w:rsidP="00B971EB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вести деятельность по сохранению и укреплению здоровья участников образовательных отношений, повышению их культуры здоровья</w:t>
      </w:r>
      <w:r w:rsidR="009B3109" w:rsidRPr="00777414">
        <w:rPr>
          <w:rFonts w:ascii="Times New Roman" w:eastAsia="Times New Roman" w:hAnsi="Times New Roman"/>
          <w:szCs w:val="24"/>
          <w:lang w:eastAsia="ru-RU"/>
        </w:rPr>
        <w:t>;</w:t>
      </w:r>
    </w:p>
    <w:p w:rsidR="00495179" w:rsidRPr="00777414" w:rsidRDefault="00495179" w:rsidP="00B971EB">
      <w:pPr>
        <w:tabs>
          <w:tab w:val="left" w:pos="74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– организовать полноценную и эффективную работу с </w:t>
      </w:r>
      <w:proofErr w:type="gramStart"/>
      <w:r w:rsidRPr="00777414">
        <w:rPr>
          <w:rFonts w:ascii="Times New Roman" w:eastAsia="Times New Roman" w:hAnsi="Times New Roman"/>
          <w:szCs w:val="24"/>
          <w:lang w:eastAsia="ru-RU"/>
        </w:rPr>
        <w:t>обучающимися</w:t>
      </w:r>
      <w:proofErr w:type="gramEnd"/>
      <w:r w:rsidRPr="00777414">
        <w:rPr>
          <w:rFonts w:ascii="Times New Roman" w:eastAsia="Times New Roman" w:hAnsi="Times New Roman"/>
          <w:szCs w:val="24"/>
          <w:lang w:eastAsia="ru-RU"/>
        </w:rPr>
        <w:t xml:space="preserve"> с ОВЗ;</w:t>
      </w:r>
    </w:p>
    <w:p w:rsidR="00495179" w:rsidRPr="00777414" w:rsidRDefault="00495179" w:rsidP="00B971EB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– повысить эффективность профилактики безнадзорности и правонарушений несовершеннолетних.</w:t>
      </w:r>
    </w:p>
    <w:p w:rsidR="00495179" w:rsidRPr="00777414" w:rsidRDefault="00495179" w:rsidP="00B971EB">
      <w:pPr>
        <w:tabs>
          <w:tab w:val="left" w:pos="7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2.</w:t>
      </w:r>
      <w:r w:rsidR="00E86835" w:rsidRPr="00777414">
        <w:rPr>
          <w:rFonts w:ascii="Times New Roman" w:eastAsia="Times New Roman" w:hAnsi="Times New Roman"/>
          <w:szCs w:val="24"/>
          <w:lang w:eastAsia="ru-RU"/>
        </w:rPr>
        <w:t> </w:t>
      </w:r>
      <w:r w:rsidRPr="00777414">
        <w:rPr>
          <w:rFonts w:ascii="Times New Roman" w:eastAsia="Times New Roman" w:hAnsi="Times New Roman"/>
          <w:szCs w:val="24"/>
          <w:lang w:eastAsia="ru-RU"/>
        </w:rPr>
        <w:t>Усилить влияние школы на социализацию личности учащихся, их адаптацию к новым экономическим условиям современного общества, самоопределение.</w:t>
      </w:r>
    </w:p>
    <w:p w:rsidR="00495179" w:rsidRPr="00777414" w:rsidRDefault="00495179" w:rsidP="00B971EB">
      <w:pPr>
        <w:tabs>
          <w:tab w:val="left" w:pos="6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3.</w:t>
      </w:r>
      <w:r w:rsidR="00E86835" w:rsidRPr="00777414">
        <w:rPr>
          <w:rFonts w:ascii="Times New Roman" w:eastAsia="Times New Roman" w:hAnsi="Times New Roman"/>
          <w:szCs w:val="24"/>
          <w:lang w:eastAsia="ru-RU"/>
        </w:rPr>
        <w:t> </w:t>
      </w:r>
      <w:r w:rsidRPr="00777414">
        <w:rPr>
          <w:rFonts w:ascii="Times New Roman" w:eastAsia="Times New Roman" w:hAnsi="Times New Roman"/>
          <w:szCs w:val="24"/>
          <w:lang w:eastAsia="ru-RU"/>
        </w:rPr>
        <w:t xml:space="preserve">Развивать работу по профориентации: расширение спектра </w:t>
      </w:r>
      <w:proofErr w:type="spellStart"/>
      <w:r w:rsidRPr="00777414">
        <w:rPr>
          <w:rFonts w:ascii="Times New Roman" w:eastAsia="Times New Roman" w:hAnsi="Times New Roman"/>
          <w:szCs w:val="24"/>
          <w:lang w:eastAsia="ru-RU"/>
        </w:rPr>
        <w:t>профориентационных</w:t>
      </w:r>
      <w:proofErr w:type="spellEnd"/>
      <w:r w:rsidRPr="00777414">
        <w:rPr>
          <w:rFonts w:ascii="Times New Roman" w:eastAsia="Times New Roman" w:hAnsi="Times New Roman"/>
          <w:szCs w:val="24"/>
          <w:lang w:eastAsia="ru-RU"/>
        </w:rPr>
        <w:t xml:space="preserve"> мероприятий, вовлечение социальных партнеров и т.</w:t>
      </w:r>
      <w:r w:rsidR="00A54BA3" w:rsidRPr="0077741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777414">
        <w:rPr>
          <w:rFonts w:ascii="Times New Roman" w:eastAsia="Times New Roman" w:hAnsi="Times New Roman"/>
          <w:szCs w:val="24"/>
          <w:lang w:eastAsia="ru-RU"/>
        </w:rPr>
        <w:t>д.</w:t>
      </w:r>
    </w:p>
    <w:p w:rsidR="00495179" w:rsidRPr="00777414" w:rsidRDefault="00495179" w:rsidP="00B971EB">
      <w:pPr>
        <w:tabs>
          <w:tab w:val="left" w:pos="6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4.</w:t>
      </w:r>
      <w:r w:rsidR="00E86835" w:rsidRPr="00777414">
        <w:rPr>
          <w:rFonts w:ascii="Times New Roman" w:eastAsia="Times New Roman" w:hAnsi="Times New Roman"/>
          <w:szCs w:val="24"/>
          <w:lang w:eastAsia="ru-RU"/>
        </w:rPr>
        <w:t> </w:t>
      </w:r>
      <w:r w:rsidRPr="00777414">
        <w:rPr>
          <w:rFonts w:ascii="Times New Roman" w:eastAsia="Times New Roman" w:hAnsi="Times New Roman"/>
          <w:szCs w:val="24"/>
          <w:lang w:eastAsia="ru-RU"/>
        </w:rPr>
        <w:t>Направить деятельность учреждения на обеспечение реализации Стратегии развития воспитания в Российской Федерации (2015</w:t>
      </w:r>
      <w:r w:rsidR="00E86835" w:rsidRPr="00777414">
        <w:rPr>
          <w:rFonts w:ascii="Times New Roman" w:eastAsia="Times New Roman" w:hAnsi="Times New Roman"/>
          <w:szCs w:val="24"/>
          <w:lang w:eastAsia="ru-RU"/>
        </w:rPr>
        <w:t>–</w:t>
      </w:r>
      <w:r w:rsidRPr="00777414">
        <w:rPr>
          <w:rFonts w:ascii="Times New Roman" w:eastAsia="Times New Roman" w:hAnsi="Times New Roman"/>
          <w:szCs w:val="24"/>
          <w:lang w:eastAsia="ru-RU"/>
        </w:rPr>
        <w:t>2025) и Концепции развития дополнительного образования.</w:t>
      </w:r>
    </w:p>
    <w:p w:rsidR="00495179" w:rsidRPr="00777414" w:rsidRDefault="00495179" w:rsidP="00B971EB">
      <w:pPr>
        <w:tabs>
          <w:tab w:val="left" w:pos="6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5.</w:t>
      </w:r>
      <w:r w:rsidR="00E86835" w:rsidRPr="00777414">
        <w:rPr>
          <w:rFonts w:ascii="Times New Roman" w:eastAsia="Times New Roman" w:hAnsi="Times New Roman"/>
          <w:szCs w:val="24"/>
          <w:lang w:eastAsia="ru-RU"/>
        </w:rPr>
        <w:t> </w:t>
      </w:r>
      <w:r w:rsidRPr="00777414">
        <w:rPr>
          <w:rFonts w:ascii="Times New Roman" w:eastAsia="Times New Roman" w:hAnsi="Times New Roman"/>
          <w:szCs w:val="24"/>
          <w:lang w:eastAsia="ru-RU"/>
        </w:rPr>
        <w:t>Участие в формировании и развитии единого образовательного пространства России.</w:t>
      </w:r>
    </w:p>
    <w:p w:rsidR="00495179" w:rsidRPr="00777414" w:rsidRDefault="00E86835" w:rsidP="00B971EB">
      <w:pPr>
        <w:spacing w:after="0" w:line="240" w:lineRule="auto"/>
        <w:rPr>
          <w:rFonts w:ascii="Times New Roman" w:hAnsi="Times New Roman"/>
          <w:szCs w:val="24"/>
        </w:rPr>
      </w:pPr>
      <w:r w:rsidRPr="00777414">
        <w:rPr>
          <w:rFonts w:ascii="Times New Roman" w:hAnsi="Times New Roman"/>
          <w:szCs w:val="24"/>
        </w:rPr>
        <w:t> </w:t>
      </w: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Pr="00777414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5A2AD5" w:rsidRDefault="005A2AD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777414" w:rsidRDefault="00777414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777414" w:rsidRDefault="00777414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777414" w:rsidRDefault="00777414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777414" w:rsidRDefault="00777414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777414" w:rsidRDefault="00777414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777414" w:rsidRDefault="00777414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777414" w:rsidRDefault="00777414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777414" w:rsidRDefault="00777414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777414" w:rsidRPr="00777414" w:rsidRDefault="00777414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E86835" w:rsidRPr="00777414" w:rsidRDefault="00E86835" w:rsidP="00B971E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 w:rsidRPr="00777414">
        <w:rPr>
          <w:rFonts w:ascii="Times New Roman" w:eastAsia="Times New Roman" w:hAnsi="Times New Roman"/>
          <w:b/>
          <w:szCs w:val="24"/>
          <w:lang w:eastAsia="ru-RU"/>
        </w:rPr>
        <w:t xml:space="preserve">2. Деятельность школы по обеспечению успеваемости и качества образования </w:t>
      </w:r>
    </w:p>
    <w:p w:rsidR="00E86835" w:rsidRPr="00777414" w:rsidRDefault="00E86835" w:rsidP="00B971E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 w:rsidRPr="00777414">
        <w:rPr>
          <w:rFonts w:ascii="Times New Roman" w:eastAsia="Times New Roman" w:hAnsi="Times New Roman"/>
          <w:b/>
          <w:bCs/>
          <w:szCs w:val="24"/>
          <w:lang w:eastAsia="ru-RU"/>
        </w:rPr>
        <w:t>2.1. План мероприятий, направленных на обеспечение доступности общего образования</w:t>
      </w:r>
    </w:p>
    <w:tbl>
      <w:tblPr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35"/>
        <w:gridCol w:w="5894"/>
        <w:gridCol w:w="1359"/>
        <w:gridCol w:w="3524"/>
      </w:tblGrid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Ответственные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Учет детей по классам в соответствии со списочным составом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До 31 августа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231AE2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Сбор сведений о трудоустройстве выпускников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До 26 августа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До 10 сентября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Утверждение плана </w:t>
            </w:r>
            <w:proofErr w:type="spellStart"/>
            <w:r w:rsidRPr="00777414">
              <w:rPr>
                <w:rFonts w:ascii="Times New Roman" w:hAnsi="Times New Roman"/>
                <w:szCs w:val="24"/>
              </w:rPr>
              <w:t>внутришкольного</w:t>
            </w:r>
            <w:proofErr w:type="spellEnd"/>
            <w:r w:rsidRPr="00777414">
              <w:rPr>
                <w:rFonts w:ascii="Times New Roman" w:hAnsi="Times New Roman"/>
                <w:szCs w:val="24"/>
              </w:rPr>
              <w:t xml:space="preserve"> контроля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Утверждение рабочих программ учебных предметов, занятий, курсов, внеурочной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Директор, руководители ШМО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4B3" w:rsidRPr="00777414" w:rsidRDefault="00E86835" w:rsidP="00AA502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Назначение классных руководителей, заведующих кабинетами, руководителей кружковых занятий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Составление расписания занятий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До 2 сентября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231AE2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Утверждение социального паспорта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AA502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 директора по ВР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Организация горячего питания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AA502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777414">
              <w:rPr>
                <w:rFonts w:ascii="Times New Roman" w:hAnsi="Times New Roman"/>
                <w:szCs w:val="24"/>
              </w:rPr>
              <w:t>Ответственный</w:t>
            </w:r>
            <w:proofErr w:type="gramEnd"/>
            <w:r w:rsidRPr="00777414">
              <w:rPr>
                <w:rFonts w:ascii="Times New Roman" w:hAnsi="Times New Roman"/>
                <w:szCs w:val="24"/>
              </w:rPr>
              <w:t xml:space="preserve"> за питание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AA502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Обеспечение преемственности начального и основного, основного и среднего общего 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Осуществление индивидуального подхода к обучению слабоуспевающих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Учителя</w:t>
            </w:r>
            <w:r w:rsidR="00E05748" w:rsidRPr="00777414">
              <w:rPr>
                <w:rFonts w:ascii="Times New Roman" w:hAnsi="Times New Roman"/>
                <w:szCs w:val="24"/>
              </w:rPr>
              <w:t>-</w:t>
            </w:r>
            <w:r w:rsidRPr="00777414">
              <w:rPr>
                <w:rFonts w:ascii="Times New Roman" w:hAnsi="Times New Roman"/>
                <w:szCs w:val="24"/>
              </w:rPr>
              <w:t>предметники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Осуществление контроля по предварительной успеваемости сильных и слабоуспевающих учащихся, посещаемости учебных занятий учащимися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231AE2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Организация текущего, промежуточного и итогового контроля знаний, анализ результатов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 четвертям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231AE2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Контроль уровня преподавания учебных предметов, курсов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Директор, заместитель директора по УВР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Анализ прохождения программного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 четвертям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231AE2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Организация и проведение школьного этапа олимпиад. Анализ результатов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Октябрь</w:t>
            </w:r>
            <w:r w:rsidR="00A54BA3" w:rsidRPr="00777414">
              <w:rPr>
                <w:rFonts w:ascii="Times New Roman" w:hAnsi="Times New Roman"/>
                <w:szCs w:val="24"/>
              </w:rPr>
              <w:t>–</w:t>
            </w:r>
            <w:r w:rsidRPr="00777414">
              <w:rPr>
                <w:rFonts w:ascii="Times New Roman" w:hAnsi="Times New Roman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AA502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 директора по УВР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Организация работы с учащимися, мотивированными на обучение (олимпиады, конкурсы, соревнования)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231AE2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Уч</w:t>
            </w:r>
            <w:r w:rsidR="00A54BA3" w:rsidRPr="00777414">
              <w:rPr>
                <w:rFonts w:ascii="Times New Roman" w:hAnsi="Times New Roman"/>
                <w:szCs w:val="24"/>
              </w:rPr>
              <w:t>е</w:t>
            </w:r>
            <w:r w:rsidRPr="00777414">
              <w:rPr>
                <w:rFonts w:ascii="Times New Roman" w:hAnsi="Times New Roman"/>
                <w:szCs w:val="24"/>
              </w:rPr>
              <w:t>т посещаемости школы учащимися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 раз в четверть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231AE2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Работа по предупреждению неуспеваемости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231AE2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</w:t>
            </w:r>
            <w:r w:rsidR="00AA5025" w:rsidRPr="00777414">
              <w:rPr>
                <w:rFonts w:ascii="Times New Roman" w:hAnsi="Times New Roman"/>
                <w:szCs w:val="24"/>
              </w:rPr>
              <w:t>У</w:t>
            </w:r>
            <w:r w:rsidRPr="00777414">
              <w:rPr>
                <w:rFonts w:ascii="Times New Roman" w:hAnsi="Times New Roman"/>
                <w:szCs w:val="24"/>
              </w:rPr>
              <w:t>ВР</w:t>
            </w:r>
            <w:r w:rsidR="00A54BA3" w:rsidRPr="00777414">
              <w:rPr>
                <w:rFonts w:ascii="Times New Roman" w:hAnsi="Times New Roman"/>
                <w:szCs w:val="24"/>
              </w:rPr>
              <w:t>,</w:t>
            </w:r>
            <w:r w:rsidRPr="00777414">
              <w:rPr>
                <w:rFonts w:ascii="Times New Roman" w:hAnsi="Times New Roman"/>
                <w:szCs w:val="24"/>
              </w:rPr>
              <w:t xml:space="preserve"> кл</w:t>
            </w:r>
            <w:r w:rsidR="00231AE2" w:rsidRPr="00777414">
              <w:rPr>
                <w:rFonts w:ascii="Times New Roman" w:hAnsi="Times New Roman"/>
                <w:szCs w:val="24"/>
              </w:rPr>
              <w:t>ассные</w:t>
            </w:r>
            <w:r w:rsidRPr="00777414">
              <w:rPr>
                <w:rFonts w:ascii="Times New Roman" w:hAnsi="Times New Roman"/>
                <w:szCs w:val="24"/>
              </w:rPr>
              <w:t xml:space="preserve"> руководители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Организация работы по подготовке учащихся к государственной (итоговой) аттестации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231AE2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Своевременное информирование родителей учащихся об итогах успеваемости их 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</w:tr>
      <w:tr w:rsidR="00E86835" w:rsidRPr="00777414" w:rsidTr="00A54BA3">
        <w:trPr>
          <w:trHeight w:val="20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Организация индивидуальной работы с учащимися, имеющими неудовлетворительные отметки по предметам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Учителя-предметники</w:t>
            </w:r>
          </w:p>
        </w:tc>
      </w:tr>
    </w:tbl>
    <w:p w:rsidR="009166B4" w:rsidRPr="00777414" w:rsidRDefault="005A2AD5" w:rsidP="005A2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                    </w:t>
      </w:r>
    </w:p>
    <w:p w:rsidR="009166B4" w:rsidRPr="00777414" w:rsidRDefault="009166B4" w:rsidP="005A2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E61C84" w:rsidRPr="00777414" w:rsidRDefault="00E61C84" w:rsidP="005A2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9166B4" w:rsidRDefault="009166B4" w:rsidP="005A2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777414" w:rsidRDefault="00777414" w:rsidP="005A2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777414" w:rsidRDefault="00777414" w:rsidP="005A2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777414" w:rsidRDefault="00777414" w:rsidP="005A2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777414" w:rsidRDefault="00777414" w:rsidP="005A2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777414" w:rsidRDefault="00777414" w:rsidP="005A2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777414" w:rsidRDefault="00777414" w:rsidP="005A2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777414" w:rsidRDefault="00777414" w:rsidP="005A2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777414" w:rsidRDefault="00777414" w:rsidP="005A2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777414" w:rsidRPr="00777414" w:rsidRDefault="00777414" w:rsidP="005A2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E86835" w:rsidRPr="00777414" w:rsidRDefault="009166B4" w:rsidP="005A2A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 xml:space="preserve">              </w:t>
      </w:r>
      <w:r w:rsidR="002B5DA0" w:rsidRPr="00777414">
        <w:rPr>
          <w:rFonts w:ascii="Times New Roman" w:eastAsia="Times New Roman" w:hAnsi="Times New Roman"/>
          <w:szCs w:val="24"/>
          <w:lang w:eastAsia="ru-RU"/>
        </w:rPr>
        <w:t> </w:t>
      </w:r>
      <w:r w:rsidR="00E86835" w:rsidRPr="00777414">
        <w:rPr>
          <w:rFonts w:ascii="Times New Roman" w:eastAsia="Times New Roman" w:hAnsi="Times New Roman"/>
          <w:b/>
          <w:szCs w:val="24"/>
          <w:lang w:eastAsia="ru-RU"/>
        </w:rPr>
        <w:t>2.</w:t>
      </w:r>
      <w:r w:rsidR="009E3085" w:rsidRPr="00777414">
        <w:rPr>
          <w:rFonts w:ascii="Times New Roman" w:eastAsia="Times New Roman" w:hAnsi="Times New Roman"/>
          <w:b/>
          <w:szCs w:val="24"/>
          <w:lang w:eastAsia="ru-RU"/>
        </w:rPr>
        <w:t>2</w:t>
      </w:r>
      <w:r w:rsidR="00E86835" w:rsidRPr="00777414">
        <w:rPr>
          <w:rFonts w:ascii="Times New Roman" w:eastAsia="Times New Roman" w:hAnsi="Times New Roman"/>
          <w:b/>
          <w:szCs w:val="24"/>
          <w:lang w:eastAsia="ru-RU"/>
        </w:rPr>
        <w:t>. План мероприятий, направленных на повышение качества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6026"/>
        <w:gridCol w:w="2119"/>
        <w:gridCol w:w="2516"/>
      </w:tblGrid>
      <w:tr w:rsidR="00231AE2" w:rsidRPr="00777414" w:rsidTr="00231AE2">
        <w:trPr>
          <w:trHeight w:val="20"/>
        </w:trPr>
        <w:tc>
          <w:tcPr>
            <w:tcW w:w="271" w:type="pct"/>
            <w:shd w:val="clear" w:color="auto" w:fill="auto"/>
          </w:tcPr>
          <w:p w:rsidR="00231AE2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673" w:type="pct"/>
            <w:shd w:val="clear" w:color="auto" w:fill="auto"/>
          </w:tcPr>
          <w:p w:rsidR="00231AE2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Мероприятия</w:t>
            </w:r>
          </w:p>
        </w:tc>
        <w:tc>
          <w:tcPr>
            <w:tcW w:w="940" w:type="pct"/>
            <w:shd w:val="clear" w:color="auto" w:fill="auto"/>
          </w:tcPr>
          <w:p w:rsidR="00231AE2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Сроки</w:t>
            </w:r>
          </w:p>
        </w:tc>
        <w:tc>
          <w:tcPr>
            <w:tcW w:w="1116" w:type="pct"/>
            <w:shd w:val="clear" w:color="auto" w:fill="auto"/>
          </w:tcPr>
          <w:p w:rsidR="00231AE2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Ответственные</w:t>
            </w:r>
          </w:p>
        </w:tc>
      </w:tr>
      <w:tr w:rsidR="00E86835" w:rsidRPr="00777414" w:rsidTr="00231AE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Работа по преемственности начальной, основной и средней школы</w:t>
            </w:r>
          </w:p>
        </w:tc>
      </w:tr>
      <w:tr w:rsidR="00E86835" w:rsidRPr="00777414" w:rsidTr="00231AE2">
        <w:trPr>
          <w:trHeight w:val="20"/>
        </w:trPr>
        <w:tc>
          <w:tcPr>
            <w:tcW w:w="271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73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Обеспечение преемственности об</w:t>
            </w:r>
            <w:r w:rsidR="00A54BA3" w:rsidRPr="00777414">
              <w:rPr>
                <w:rFonts w:ascii="Times New Roman" w:hAnsi="Times New Roman"/>
                <w:szCs w:val="24"/>
              </w:rPr>
              <w:t xml:space="preserve">разования, адаптации учащихся 5-го </w:t>
            </w:r>
            <w:r w:rsidRPr="00777414">
              <w:rPr>
                <w:rFonts w:ascii="Times New Roman" w:hAnsi="Times New Roman"/>
                <w:szCs w:val="24"/>
              </w:rPr>
              <w:t>класса</w:t>
            </w:r>
          </w:p>
        </w:tc>
        <w:tc>
          <w:tcPr>
            <w:tcW w:w="940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1116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Предметники</w:t>
            </w:r>
          </w:p>
        </w:tc>
      </w:tr>
      <w:tr w:rsidR="00E86835" w:rsidRPr="00777414" w:rsidTr="00231AE2">
        <w:trPr>
          <w:trHeight w:val="20"/>
        </w:trPr>
        <w:tc>
          <w:tcPr>
            <w:tcW w:w="271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73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Посещение учителями начальной школы уроков в 5</w:t>
            </w:r>
            <w:r w:rsidR="00A54BA3" w:rsidRPr="00777414">
              <w:rPr>
                <w:rFonts w:ascii="Times New Roman" w:hAnsi="Times New Roman"/>
                <w:szCs w:val="24"/>
              </w:rPr>
              <w:t>-м</w:t>
            </w:r>
            <w:r w:rsidRPr="00777414">
              <w:rPr>
                <w:rFonts w:ascii="Times New Roman" w:hAnsi="Times New Roman"/>
                <w:szCs w:val="24"/>
              </w:rPr>
              <w:t xml:space="preserve"> классе</w:t>
            </w:r>
          </w:p>
        </w:tc>
        <w:tc>
          <w:tcPr>
            <w:tcW w:w="940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Ноябрь</w:t>
            </w:r>
          </w:p>
        </w:tc>
        <w:tc>
          <w:tcPr>
            <w:tcW w:w="1116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Учителя начальных классов</w:t>
            </w:r>
          </w:p>
        </w:tc>
      </w:tr>
      <w:tr w:rsidR="00E86835" w:rsidRPr="00777414" w:rsidTr="00231AE2">
        <w:trPr>
          <w:trHeight w:val="20"/>
        </w:trPr>
        <w:tc>
          <w:tcPr>
            <w:tcW w:w="271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73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Посещение учителями будущего 5</w:t>
            </w:r>
            <w:r w:rsidR="00A54BA3" w:rsidRPr="00777414">
              <w:rPr>
                <w:rFonts w:ascii="Times New Roman" w:hAnsi="Times New Roman"/>
                <w:szCs w:val="24"/>
              </w:rPr>
              <w:t>-го</w:t>
            </w:r>
            <w:r w:rsidRPr="00777414">
              <w:rPr>
                <w:rFonts w:ascii="Times New Roman" w:hAnsi="Times New Roman"/>
                <w:szCs w:val="24"/>
              </w:rPr>
              <w:t xml:space="preserve"> класса уроков в 4</w:t>
            </w:r>
            <w:r w:rsidR="00A54BA3" w:rsidRPr="00777414">
              <w:rPr>
                <w:rFonts w:ascii="Times New Roman" w:hAnsi="Times New Roman"/>
                <w:szCs w:val="24"/>
              </w:rPr>
              <w:t>-м</w:t>
            </w:r>
            <w:r w:rsidRPr="00777414">
              <w:rPr>
                <w:rFonts w:ascii="Times New Roman" w:hAnsi="Times New Roman"/>
                <w:szCs w:val="24"/>
              </w:rPr>
              <w:t xml:space="preserve"> классе</w:t>
            </w:r>
          </w:p>
        </w:tc>
        <w:tc>
          <w:tcPr>
            <w:tcW w:w="940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Декабрь</w:t>
            </w:r>
          </w:p>
        </w:tc>
        <w:tc>
          <w:tcPr>
            <w:tcW w:w="1116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Предметники</w:t>
            </w:r>
          </w:p>
        </w:tc>
      </w:tr>
      <w:tr w:rsidR="00E86835" w:rsidRPr="00777414" w:rsidTr="00231AE2">
        <w:trPr>
          <w:trHeight w:val="20"/>
        </w:trPr>
        <w:tc>
          <w:tcPr>
            <w:tcW w:w="271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73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Мониторинг учебной деятельности учащихся 4</w:t>
            </w:r>
            <w:r w:rsidR="00A54BA3" w:rsidRPr="00777414">
              <w:rPr>
                <w:rFonts w:ascii="Times New Roman" w:hAnsi="Times New Roman"/>
                <w:szCs w:val="24"/>
              </w:rPr>
              <w:t>-го</w:t>
            </w:r>
            <w:r w:rsidRPr="00777414">
              <w:rPr>
                <w:rFonts w:ascii="Times New Roman" w:hAnsi="Times New Roman"/>
                <w:szCs w:val="24"/>
              </w:rPr>
              <w:t xml:space="preserve"> класса</w:t>
            </w:r>
          </w:p>
        </w:tc>
        <w:tc>
          <w:tcPr>
            <w:tcW w:w="940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1116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Руководитель МО</w:t>
            </w:r>
          </w:p>
        </w:tc>
      </w:tr>
      <w:tr w:rsidR="00E86835" w:rsidRPr="00777414" w:rsidTr="00231AE2">
        <w:trPr>
          <w:trHeight w:val="20"/>
        </w:trPr>
        <w:tc>
          <w:tcPr>
            <w:tcW w:w="271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73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Посещение уроков в 4</w:t>
            </w:r>
            <w:r w:rsidR="00A54BA3" w:rsidRPr="00777414">
              <w:rPr>
                <w:rFonts w:ascii="Times New Roman" w:hAnsi="Times New Roman"/>
                <w:szCs w:val="24"/>
              </w:rPr>
              <w:t>-м</w:t>
            </w:r>
            <w:r w:rsidRPr="00777414">
              <w:rPr>
                <w:rFonts w:ascii="Times New Roman" w:hAnsi="Times New Roman"/>
                <w:szCs w:val="24"/>
              </w:rPr>
              <w:t xml:space="preserve"> классе предметниками, планируемыми на новый учебный год</w:t>
            </w:r>
          </w:p>
        </w:tc>
        <w:tc>
          <w:tcPr>
            <w:tcW w:w="940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Апрель, май</w:t>
            </w:r>
          </w:p>
        </w:tc>
        <w:tc>
          <w:tcPr>
            <w:tcW w:w="1116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Предметники</w:t>
            </w:r>
          </w:p>
        </w:tc>
      </w:tr>
      <w:tr w:rsidR="00E86835" w:rsidRPr="00777414" w:rsidTr="00231AE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Работа с одаренными детьми</w:t>
            </w:r>
          </w:p>
        </w:tc>
      </w:tr>
      <w:tr w:rsidR="00E86835" w:rsidRPr="00777414" w:rsidTr="00231AE2">
        <w:trPr>
          <w:trHeight w:val="20"/>
        </w:trPr>
        <w:tc>
          <w:tcPr>
            <w:tcW w:w="271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73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Создание банка данных «Одаренные дети»</w:t>
            </w:r>
          </w:p>
        </w:tc>
        <w:tc>
          <w:tcPr>
            <w:tcW w:w="940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1116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231AE2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231AE2">
        <w:trPr>
          <w:trHeight w:val="20"/>
        </w:trPr>
        <w:tc>
          <w:tcPr>
            <w:tcW w:w="271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73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Собеседование с вновь прибывшими учащимися. Работа по их адаптации к условиям обучения в образовательном учреждении</w:t>
            </w:r>
          </w:p>
        </w:tc>
        <w:tc>
          <w:tcPr>
            <w:tcW w:w="940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Октябрь</w:t>
            </w:r>
          </w:p>
        </w:tc>
        <w:tc>
          <w:tcPr>
            <w:tcW w:w="1116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</w:tr>
      <w:tr w:rsidR="00E86835" w:rsidRPr="00777414" w:rsidTr="00231AE2">
        <w:trPr>
          <w:trHeight w:val="20"/>
        </w:trPr>
        <w:tc>
          <w:tcPr>
            <w:tcW w:w="271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73" w:type="pct"/>
            <w:shd w:val="clear" w:color="auto" w:fill="auto"/>
          </w:tcPr>
          <w:p w:rsidR="00E86835" w:rsidRPr="00777414" w:rsidRDefault="00E86835" w:rsidP="00AA502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Подготовка учащихся к олимпиадам</w:t>
            </w:r>
          </w:p>
        </w:tc>
        <w:tc>
          <w:tcPr>
            <w:tcW w:w="940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 графику</w:t>
            </w:r>
          </w:p>
        </w:tc>
        <w:tc>
          <w:tcPr>
            <w:tcW w:w="1116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Предметники</w:t>
            </w:r>
          </w:p>
        </w:tc>
      </w:tr>
      <w:tr w:rsidR="00E86835" w:rsidRPr="00777414" w:rsidTr="00231AE2">
        <w:trPr>
          <w:trHeight w:val="20"/>
        </w:trPr>
        <w:tc>
          <w:tcPr>
            <w:tcW w:w="271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73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Выбор и подготовка тем к научным конференциям учащихся</w:t>
            </w:r>
          </w:p>
        </w:tc>
        <w:tc>
          <w:tcPr>
            <w:tcW w:w="940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Ноябрь</w:t>
            </w:r>
          </w:p>
        </w:tc>
        <w:tc>
          <w:tcPr>
            <w:tcW w:w="1116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Предметники</w:t>
            </w:r>
          </w:p>
        </w:tc>
      </w:tr>
      <w:tr w:rsidR="00E86835" w:rsidRPr="00777414" w:rsidTr="00231AE2">
        <w:trPr>
          <w:trHeight w:val="20"/>
        </w:trPr>
        <w:tc>
          <w:tcPr>
            <w:tcW w:w="271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73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Участие в предметных олимпиадах</w:t>
            </w:r>
          </w:p>
        </w:tc>
        <w:tc>
          <w:tcPr>
            <w:tcW w:w="940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 графику</w:t>
            </w:r>
          </w:p>
        </w:tc>
        <w:tc>
          <w:tcPr>
            <w:tcW w:w="1116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</w:tr>
      <w:tr w:rsidR="00E86835" w:rsidRPr="00777414" w:rsidTr="00231AE2">
        <w:trPr>
          <w:trHeight w:val="20"/>
        </w:trPr>
        <w:tc>
          <w:tcPr>
            <w:tcW w:w="271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673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Инструктирование учащихся по выборам экзаменов для итоговой аттестации</w:t>
            </w:r>
          </w:p>
        </w:tc>
        <w:tc>
          <w:tcPr>
            <w:tcW w:w="940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1116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Предметники</w:t>
            </w:r>
          </w:p>
        </w:tc>
      </w:tr>
      <w:tr w:rsidR="00E86835" w:rsidRPr="00777414" w:rsidTr="00231AE2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E86835" w:rsidRPr="00777414" w:rsidRDefault="00AA502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Внеурочная деятельность</w:t>
            </w:r>
          </w:p>
        </w:tc>
      </w:tr>
      <w:tr w:rsidR="00E86835" w:rsidRPr="00777414" w:rsidTr="00231AE2">
        <w:trPr>
          <w:trHeight w:val="20"/>
        </w:trPr>
        <w:tc>
          <w:tcPr>
            <w:tcW w:w="271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73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Комплектование кружков и секций</w:t>
            </w:r>
          </w:p>
        </w:tc>
        <w:tc>
          <w:tcPr>
            <w:tcW w:w="940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1116" w:type="pct"/>
            <w:shd w:val="clear" w:color="auto" w:fill="auto"/>
          </w:tcPr>
          <w:p w:rsidR="00E86835" w:rsidRPr="00777414" w:rsidRDefault="005A2AD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Зам </w:t>
            </w:r>
            <w:r w:rsidR="00AA5025" w:rsidRPr="00777414">
              <w:rPr>
                <w:rFonts w:ascii="Times New Roman" w:hAnsi="Times New Roman"/>
                <w:szCs w:val="24"/>
              </w:rPr>
              <w:t xml:space="preserve">директора по </w:t>
            </w:r>
            <w:proofErr w:type="spellStart"/>
            <w:r w:rsidR="00AA5025" w:rsidRPr="00777414">
              <w:rPr>
                <w:rFonts w:ascii="Times New Roman" w:hAnsi="Times New Roman"/>
                <w:szCs w:val="24"/>
              </w:rPr>
              <w:t>ВР</w:t>
            </w:r>
            <w:proofErr w:type="gramStart"/>
            <w:r w:rsidR="00AA5025" w:rsidRPr="00777414">
              <w:rPr>
                <w:rFonts w:ascii="Times New Roman" w:hAnsi="Times New Roman"/>
                <w:szCs w:val="24"/>
              </w:rPr>
              <w:t>,р</w:t>
            </w:r>
            <w:proofErr w:type="gramEnd"/>
            <w:r w:rsidR="00E86835" w:rsidRPr="00777414">
              <w:rPr>
                <w:rFonts w:ascii="Times New Roman" w:hAnsi="Times New Roman"/>
                <w:szCs w:val="24"/>
              </w:rPr>
              <w:t>у</w:t>
            </w:r>
            <w:r w:rsidRPr="00777414">
              <w:rPr>
                <w:rFonts w:ascii="Times New Roman" w:hAnsi="Times New Roman"/>
                <w:szCs w:val="24"/>
              </w:rPr>
              <w:t>к</w:t>
            </w:r>
            <w:proofErr w:type="spellEnd"/>
            <w:r w:rsidRPr="00777414">
              <w:rPr>
                <w:rFonts w:ascii="Times New Roman" w:hAnsi="Times New Roman"/>
                <w:szCs w:val="24"/>
              </w:rPr>
              <w:t xml:space="preserve"> </w:t>
            </w:r>
            <w:r w:rsidR="00E86835" w:rsidRPr="00777414">
              <w:rPr>
                <w:rFonts w:ascii="Times New Roman" w:hAnsi="Times New Roman"/>
                <w:szCs w:val="24"/>
              </w:rPr>
              <w:t>кружков</w:t>
            </w:r>
          </w:p>
        </w:tc>
      </w:tr>
      <w:tr w:rsidR="00E86835" w:rsidRPr="00777414" w:rsidTr="00231AE2">
        <w:trPr>
          <w:trHeight w:val="20"/>
        </w:trPr>
        <w:tc>
          <w:tcPr>
            <w:tcW w:w="271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73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Охват детей «группы риска» </w:t>
            </w:r>
            <w:proofErr w:type="spellStart"/>
            <w:r w:rsidRPr="00777414">
              <w:rPr>
                <w:rFonts w:ascii="Times New Roman" w:hAnsi="Times New Roman"/>
                <w:szCs w:val="24"/>
              </w:rPr>
              <w:t>досуговой</w:t>
            </w:r>
            <w:proofErr w:type="spellEnd"/>
            <w:r w:rsidRPr="00777414">
              <w:rPr>
                <w:rFonts w:ascii="Times New Roman" w:hAnsi="Times New Roman"/>
                <w:szCs w:val="24"/>
              </w:rPr>
              <w:t xml:space="preserve"> деятельностью</w:t>
            </w:r>
          </w:p>
        </w:tc>
        <w:tc>
          <w:tcPr>
            <w:tcW w:w="940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Октябрь</w:t>
            </w:r>
          </w:p>
        </w:tc>
        <w:tc>
          <w:tcPr>
            <w:tcW w:w="1116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</w:tr>
      <w:tr w:rsidR="00E86835" w:rsidRPr="00777414" w:rsidTr="00231AE2">
        <w:trPr>
          <w:trHeight w:val="20"/>
        </w:trPr>
        <w:tc>
          <w:tcPr>
            <w:tcW w:w="271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73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Участие кружков и секций в подготовке и проведении школьных коллективных творческих дел (по отдельному плану)</w:t>
            </w:r>
          </w:p>
        </w:tc>
        <w:tc>
          <w:tcPr>
            <w:tcW w:w="940" w:type="pct"/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16" w:type="pct"/>
            <w:shd w:val="clear" w:color="auto" w:fill="auto"/>
          </w:tcPr>
          <w:p w:rsidR="00E86835" w:rsidRPr="00777414" w:rsidRDefault="00AA502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Заместитель директора по </w:t>
            </w:r>
            <w:proofErr w:type="spellStart"/>
            <w:r w:rsidRPr="00777414">
              <w:rPr>
                <w:rFonts w:ascii="Times New Roman" w:hAnsi="Times New Roman"/>
                <w:szCs w:val="24"/>
              </w:rPr>
              <w:t>ВР</w:t>
            </w:r>
            <w:proofErr w:type="gramStart"/>
            <w:r w:rsidRPr="00777414">
              <w:rPr>
                <w:rFonts w:ascii="Times New Roman" w:hAnsi="Times New Roman"/>
                <w:szCs w:val="24"/>
              </w:rPr>
              <w:t>,р</w:t>
            </w:r>
            <w:proofErr w:type="gramEnd"/>
            <w:r w:rsidRPr="00777414">
              <w:rPr>
                <w:rFonts w:ascii="Times New Roman" w:hAnsi="Times New Roman"/>
                <w:szCs w:val="24"/>
              </w:rPr>
              <w:t>уководители</w:t>
            </w:r>
            <w:proofErr w:type="spellEnd"/>
            <w:r w:rsidRPr="00777414">
              <w:rPr>
                <w:rFonts w:ascii="Times New Roman" w:hAnsi="Times New Roman"/>
                <w:szCs w:val="24"/>
              </w:rPr>
              <w:t xml:space="preserve"> кружков</w:t>
            </w:r>
          </w:p>
        </w:tc>
      </w:tr>
      <w:tr w:rsidR="00E86835" w:rsidRPr="00777414" w:rsidTr="00231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Предупреждение неуспеваемости</w:t>
            </w:r>
          </w:p>
        </w:tc>
      </w:tr>
      <w:tr w:rsidR="00E86835" w:rsidRPr="00777414" w:rsidTr="00231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Выявление слабоуспевающих учащихся в классах и изучение возможных причин неуспеваемости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</w:t>
            </w:r>
            <w:r w:rsidR="00E86835" w:rsidRPr="00777414">
              <w:rPr>
                <w:rFonts w:ascii="Times New Roman" w:hAnsi="Times New Roman"/>
                <w:szCs w:val="24"/>
              </w:rPr>
              <w:t xml:space="preserve"> директора по УВР, учителя-предметники</w:t>
            </w:r>
          </w:p>
        </w:tc>
      </w:tr>
      <w:tr w:rsidR="00E86835" w:rsidRPr="00777414" w:rsidTr="00231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Организация и проведение дополнительных занятий для слабоуспевающих учащихся и одаренных детей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  <w:r w:rsidR="00A54BA3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раз в 2 недели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Учителя-предметники</w:t>
            </w:r>
          </w:p>
        </w:tc>
      </w:tr>
      <w:tr w:rsidR="00E86835" w:rsidRPr="00777414" w:rsidTr="00231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Дифференцирование домашних задани</w:t>
            </w:r>
            <w:r w:rsidR="00745135" w:rsidRPr="00777414">
              <w:rPr>
                <w:rFonts w:ascii="Times New Roman" w:hAnsi="Times New Roman"/>
                <w:szCs w:val="24"/>
              </w:rPr>
              <w:t>й</w:t>
            </w:r>
            <w:r w:rsidRPr="00777414">
              <w:rPr>
                <w:rFonts w:ascii="Times New Roman" w:hAnsi="Times New Roman"/>
                <w:szCs w:val="24"/>
              </w:rPr>
              <w:t xml:space="preserve"> с учетом возможностей и способностей ребенка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7451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Учителя</w:t>
            </w:r>
            <w:r w:rsidR="00E86835" w:rsidRPr="00777414">
              <w:rPr>
                <w:rFonts w:ascii="Times New Roman" w:hAnsi="Times New Roman"/>
                <w:szCs w:val="24"/>
              </w:rPr>
              <w:t>-предметники</w:t>
            </w:r>
          </w:p>
        </w:tc>
      </w:tr>
      <w:tr w:rsidR="00E86835" w:rsidRPr="00777414" w:rsidTr="00231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Дополнительные учебные занятия в каникулярное время с ОВЗ и слабоуспевающими учащимися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Каникулы после 1</w:t>
            </w:r>
            <w:r w:rsidR="00745135" w:rsidRPr="00777414">
              <w:rPr>
                <w:rFonts w:ascii="Times New Roman" w:hAnsi="Times New Roman"/>
                <w:szCs w:val="24"/>
              </w:rPr>
              <w:t>-й</w:t>
            </w:r>
            <w:r w:rsidRPr="00777414">
              <w:rPr>
                <w:rFonts w:ascii="Times New Roman" w:hAnsi="Times New Roman"/>
                <w:szCs w:val="24"/>
              </w:rPr>
              <w:t xml:space="preserve"> и 2</w:t>
            </w:r>
            <w:r w:rsidR="00745135" w:rsidRPr="00777414">
              <w:rPr>
                <w:rFonts w:ascii="Times New Roman" w:hAnsi="Times New Roman"/>
                <w:szCs w:val="24"/>
              </w:rPr>
              <w:t>-й</w:t>
            </w:r>
            <w:r w:rsidRPr="00777414">
              <w:rPr>
                <w:rFonts w:ascii="Times New Roman" w:hAnsi="Times New Roman"/>
                <w:szCs w:val="24"/>
              </w:rPr>
              <w:t xml:space="preserve"> четверти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Учителя-предметники</w:t>
            </w:r>
          </w:p>
        </w:tc>
      </w:tr>
      <w:tr w:rsidR="00E86835" w:rsidRPr="00777414" w:rsidTr="00231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Индивидуальная работа с учащимися с ОВЗ и слабоуспевающими учащимися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 мере необходимости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Учителя-предметники</w:t>
            </w:r>
          </w:p>
        </w:tc>
      </w:tr>
      <w:tr w:rsidR="00E86835" w:rsidRPr="00777414" w:rsidTr="00231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Анализ успеваемости и работы с учащимися с ОВЗ и слабоуспевающими учащимися на педагогических советах 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Ноябрь, декабрь, март, май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</w:t>
            </w:r>
            <w:r w:rsidR="00E86835"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231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</w:t>
            </w:r>
            <w:r w:rsidR="005A2AD5" w:rsidRPr="00777414">
              <w:rPr>
                <w:rFonts w:ascii="Times New Roman" w:hAnsi="Times New Roman"/>
                <w:szCs w:val="24"/>
              </w:rPr>
              <w:t>воевременное извещение род</w:t>
            </w:r>
            <w:r w:rsidRPr="00777414">
              <w:rPr>
                <w:rFonts w:ascii="Times New Roman" w:hAnsi="Times New Roman"/>
                <w:szCs w:val="24"/>
              </w:rPr>
              <w:t xml:space="preserve"> о </w:t>
            </w:r>
            <w:proofErr w:type="spellStart"/>
            <w:r w:rsidR="005A2AD5" w:rsidRPr="00777414">
              <w:rPr>
                <w:rFonts w:ascii="Times New Roman" w:hAnsi="Times New Roman"/>
                <w:szCs w:val="24"/>
              </w:rPr>
              <w:t>неусп</w:t>
            </w:r>
            <w:proofErr w:type="gramStart"/>
            <w:r w:rsidR="005A2AD5" w:rsidRPr="00777414">
              <w:rPr>
                <w:rFonts w:ascii="Times New Roman" w:hAnsi="Times New Roman"/>
                <w:szCs w:val="24"/>
              </w:rPr>
              <w:t>.</w:t>
            </w:r>
            <w:r w:rsidRPr="00777414">
              <w:rPr>
                <w:rFonts w:ascii="Times New Roman" w:hAnsi="Times New Roman"/>
                <w:szCs w:val="24"/>
              </w:rPr>
              <w:t>у</w:t>
            </w:r>
            <w:proofErr w:type="gramEnd"/>
            <w:r w:rsidRPr="00777414">
              <w:rPr>
                <w:rFonts w:ascii="Times New Roman" w:hAnsi="Times New Roman"/>
                <w:szCs w:val="24"/>
              </w:rPr>
              <w:t>чащихся</w:t>
            </w:r>
            <w:proofErr w:type="spellEnd"/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5A2AD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777414">
              <w:rPr>
                <w:rFonts w:ascii="Times New Roman" w:hAnsi="Times New Roman"/>
                <w:szCs w:val="24"/>
              </w:rPr>
              <w:t>Классные</w:t>
            </w:r>
            <w:proofErr w:type="gramEnd"/>
            <w:r w:rsidRPr="00777414">
              <w:rPr>
                <w:rFonts w:ascii="Times New Roman" w:hAnsi="Times New Roman"/>
                <w:szCs w:val="24"/>
              </w:rPr>
              <w:t xml:space="preserve"> рук</w:t>
            </w:r>
          </w:p>
        </w:tc>
      </w:tr>
      <w:tr w:rsidR="00E86835" w:rsidRPr="00777414" w:rsidTr="00231A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20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Посещение уроков с целью анализа работы учителя по предупреждению неуспеваемости в ходе тематических комплексных проверок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Заместитель </w:t>
            </w:r>
            <w:r w:rsidR="00E86835" w:rsidRPr="00777414">
              <w:rPr>
                <w:rFonts w:ascii="Times New Roman" w:hAnsi="Times New Roman"/>
                <w:szCs w:val="24"/>
              </w:rPr>
              <w:t>директора по УВР</w:t>
            </w:r>
          </w:p>
        </w:tc>
      </w:tr>
    </w:tbl>
    <w:p w:rsidR="00581AFD" w:rsidRPr="00777414" w:rsidRDefault="00581AFD" w:rsidP="00B971E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777414">
        <w:rPr>
          <w:rFonts w:ascii="Times New Roman" w:hAnsi="Times New Roman"/>
          <w:b/>
          <w:szCs w:val="24"/>
        </w:rPr>
        <w:t> </w:t>
      </w: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E61C84" w:rsidRDefault="00E61C84" w:rsidP="00B971E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777414" w:rsidRPr="00777414" w:rsidRDefault="00777414" w:rsidP="00B971E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:rsidR="00E86835" w:rsidRPr="00777414" w:rsidRDefault="00E86835" w:rsidP="00B971EB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777414">
        <w:rPr>
          <w:rFonts w:ascii="Times New Roman" w:hAnsi="Times New Roman"/>
          <w:b/>
          <w:szCs w:val="24"/>
        </w:rPr>
        <w:t>2.3. План мероприятий по охране здоровья обучающихся</w:t>
      </w:r>
    </w:p>
    <w:tbl>
      <w:tblPr>
        <w:tblW w:w="5000" w:type="pct"/>
        <w:tblLook w:val="0000"/>
      </w:tblPr>
      <w:tblGrid>
        <w:gridCol w:w="611"/>
        <w:gridCol w:w="6026"/>
        <w:gridCol w:w="2119"/>
        <w:gridCol w:w="2516"/>
      </w:tblGrid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Мероприятия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Сроки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Ответственные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Подготовка и проведение совещания при директоре с повесткой «О работе учителей физической культуры и трудового </w:t>
            </w:r>
            <w:proofErr w:type="gramStart"/>
            <w:r w:rsidRPr="00777414">
              <w:rPr>
                <w:rFonts w:ascii="Times New Roman" w:hAnsi="Times New Roman"/>
                <w:szCs w:val="24"/>
              </w:rPr>
              <w:t>обучения, классных руководителей по профилактике</w:t>
            </w:r>
            <w:proofErr w:type="gramEnd"/>
            <w:r w:rsidRPr="00777414">
              <w:rPr>
                <w:rFonts w:ascii="Times New Roman" w:hAnsi="Times New Roman"/>
                <w:szCs w:val="24"/>
              </w:rPr>
              <w:t xml:space="preserve"> и предупреждению травматизма и несчастных случаев среди учащихся»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Директор, </w:t>
            </w:r>
            <w:r w:rsidR="00231AE2" w:rsidRPr="00777414">
              <w:rPr>
                <w:rFonts w:ascii="Times New Roman" w:hAnsi="Times New Roman"/>
                <w:szCs w:val="24"/>
              </w:rPr>
              <w:t xml:space="preserve">заместитель </w:t>
            </w:r>
            <w:r w:rsidRPr="00777414">
              <w:rPr>
                <w:rFonts w:ascii="Times New Roman" w:hAnsi="Times New Roman"/>
                <w:szCs w:val="24"/>
              </w:rPr>
              <w:t>директора по УВР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Информирование родителей по профилактике и предупреждению травматизма и несчастных случаев среди детей в быту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Классные руководители, социальный педагог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Контроль соответствия состояния кабинетов повышенной опасности с требованиями техники безопасности и производственной санитарии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Заведующие</w:t>
            </w:r>
            <w:r w:rsidR="00231AE2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кабинетами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494A4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Обеспечение безопасности в кабинетах химии, физики, информатики, спортивном зале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Заведующие</w:t>
            </w:r>
            <w:r w:rsidR="00231AE2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кабинетами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Обеспечение постоянных мер безопасности и охраны жизни и здоровья детей при проведении массовых мероприятий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D45EE7" w:rsidRPr="00777414">
              <w:rPr>
                <w:rFonts w:ascii="Times New Roman" w:hAnsi="Times New Roman"/>
                <w:szCs w:val="24"/>
              </w:rPr>
              <w:t xml:space="preserve">еститель </w:t>
            </w:r>
            <w:r w:rsidRPr="00777414">
              <w:rPr>
                <w:rFonts w:ascii="Times New Roman" w:hAnsi="Times New Roman"/>
                <w:szCs w:val="24"/>
              </w:rPr>
              <w:t>директора по УВР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Определение уровня физического развития и физической подготовки учащихся, анализ полученных результатов на заседании ШМО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Октябрь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Учителя</w:t>
            </w:r>
            <w:r w:rsidR="00231AE2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физкультуры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Организация медицинского осмотра учащихся школы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494A41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 директора по ВР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Диагностические исследования в 1</w:t>
            </w:r>
            <w:r w:rsidR="00745135" w:rsidRPr="00777414">
              <w:rPr>
                <w:rFonts w:ascii="Times New Roman" w:hAnsi="Times New Roman"/>
                <w:szCs w:val="24"/>
              </w:rPr>
              <w:t>-х</w:t>
            </w:r>
            <w:r w:rsidRPr="00777414">
              <w:rPr>
                <w:rFonts w:ascii="Times New Roman" w:hAnsi="Times New Roman"/>
                <w:szCs w:val="24"/>
              </w:rPr>
              <w:t>, 5</w:t>
            </w:r>
            <w:r w:rsidR="00745135" w:rsidRPr="00777414">
              <w:rPr>
                <w:rFonts w:ascii="Times New Roman" w:hAnsi="Times New Roman"/>
                <w:szCs w:val="24"/>
              </w:rPr>
              <w:t>-х</w:t>
            </w:r>
            <w:r w:rsidRPr="00777414">
              <w:rPr>
                <w:rFonts w:ascii="Times New Roman" w:hAnsi="Times New Roman"/>
                <w:szCs w:val="24"/>
              </w:rPr>
              <w:t>, 10</w:t>
            </w:r>
            <w:r w:rsidR="00745135" w:rsidRPr="00777414">
              <w:rPr>
                <w:rFonts w:ascii="Times New Roman" w:hAnsi="Times New Roman"/>
                <w:szCs w:val="24"/>
              </w:rPr>
              <w:t>-х</w:t>
            </w:r>
            <w:r w:rsidRPr="00777414">
              <w:rPr>
                <w:rFonts w:ascii="Times New Roman" w:hAnsi="Times New Roman"/>
                <w:szCs w:val="24"/>
              </w:rPr>
              <w:t xml:space="preserve"> классах: дозировка домашнего задания, здоровье учеников в режиме дня школы, нормализация учебной нагрузки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Ноябрь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</w:t>
            </w:r>
            <w:r w:rsidR="00E86835" w:rsidRPr="00777414">
              <w:rPr>
                <w:rFonts w:ascii="Times New Roman" w:hAnsi="Times New Roman"/>
                <w:szCs w:val="24"/>
              </w:rPr>
              <w:t xml:space="preserve"> директора по</w:t>
            </w:r>
            <w:r w:rsidRPr="00777414">
              <w:rPr>
                <w:rFonts w:ascii="Times New Roman" w:hAnsi="Times New Roman"/>
                <w:szCs w:val="24"/>
              </w:rPr>
              <w:t xml:space="preserve"> </w:t>
            </w:r>
            <w:r w:rsidR="00E86835" w:rsidRPr="00777414">
              <w:rPr>
                <w:rFonts w:ascii="Times New Roman" w:hAnsi="Times New Roman"/>
                <w:szCs w:val="24"/>
              </w:rPr>
              <w:t>УВР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Обеспечение санитарно-гигиенического режима в школе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</w:t>
            </w:r>
            <w:r w:rsidR="00494A41" w:rsidRPr="00777414">
              <w:rPr>
                <w:rFonts w:ascii="Times New Roman" w:hAnsi="Times New Roman"/>
                <w:szCs w:val="24"/>
              </w:rPr>
              <w:t xml:space="preserve"> директора по </w:t>
            </w:r>
            <w:r w:rsidR="00E86835" w:rsidRPr="00777414">
              <w:rPr>
                <w:rFonts w:ascii="Times New Roman" w:hAnsi="Times New Roman"/>
                <w:szCs w:val="24"/>
              </w:rPr>
              <w:t>ВР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Составление плана физкультурно-оздоровительных мероприятий на учебный год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</w:t>
            </w:r>
            <w:r w:rsidR="00E86835" w:rsidRPr="00777414">
              <w:rPr>
                <w:rFonts w:ascii="Times New Roman" w:hAnsi="Times New Roman"/>
                <w:szCs w:val="24"/>
              </w:rPr>
              <w:t xml:space="preserve"> директора по ВР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День здоровья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Сентябрь</w:t>
            </w:r>
            <w:r w:rsidR="00745135" w:rsidRPr="00777414">
              <w:rPr>
                <w:rFonts w:ascii="Times New Roman" w:hAnsi="Times New Roman"/>
                <w:szCs w:val="24"/>
              </w:rPr>
              <w:t>–</w:t>
            </w:r>
            <w:r w:rsidRPr="00777414">
              <w:rPr>
                <w:rFonts w:ascii="Times New Roman" w:hAnsi="Times New Roman"/>
                <w:szCs w:val="24"/>
              </w:rPr>
              <w:t>май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Учитель физкультуры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Проводить: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– осмотр территории школы с целью выявления посторонних подозрительных предметов и их ликвидации;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– проверку состояния электропроводки, розеток, выключателей, светильников в учебных кабинетах</w:t>
            </w:r>
            <w:r w:rsidR="00745135" w:rsidRPr="00777414">
              <w:rPr>
                <w:rFonts w:ascii="Times New Roman" w:hAnsi="Times New Roman"/>
                <w:szCs w:val="24"/>
              </w:rPr>
              <w:t>,</w:t>
            </w:r>
            <w:r w:rsidRPr="00777414">
              <w:rPr>
                <w:rFonts w:ascii="Times New Roman" w:hAnsi="Times New Roman"/>
                <w:szCs w:val="24"/>
              </w:rPr>
              <w:t xml:space="preserve"> в сл</w:t>
            </w:r>
            <w:r w:rsidR="00745135" w:rsidRPr="00777414">
              <w:rPr>
                <w:rFonts w:ascii="Times New Roman" w:hAnsi="Times New Roman"/>
                <w:szCs w:val="24"/>
              </w:rPr>
              <w:t>учае обнаружения неисправностей</w:t>
            </w:r>
            <w:r w:rsidRPr="00777414">
              <w:rPr>
                <w:rFonts w:ascii="Times New Roman" w:hAnsi="Times New Roman"/>
                <w:szCs w:val="24"/>
              </w:rPr>
              <w:t xml:space="preserve"> принимать меры по их ликвидации;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– осмотр всех помещений, складов с целью выявления пожароопасных факторов;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– профилактические беседы по всем видам ТБ;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– беседы по профилактике детского травматизма, противопожарной безопасности с учащимися школы;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– тренировочные занятия по подготовке к действиям при угрозе и возникновении чрезвычайных ситуаций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Зав</w:t>
            </w:r>
            <w:r w:rsidR="00231AE2" w:rsidRPr="00777414">
              <w:rPr>
                <w:rFonts w:ascii="Times New Roman" w:hAnsi="Times New Roman"/>
                <w:szCs w:val="24"/>
              </w:rPr>
              <w:t>едующие</w:t>
            </w:r>
            <w:r w:rsidRPr="00777414">
              <w:rPr>
                <w:rFonts w:ascii="Times New Roman" w:hAnsi="Times New Roman"/>
                <w:szCs w:val="24"/>
              </w:rPr>
              <w:t xml:space="preserve"> кабинетами, завхоз, классные руководители</w:t>
            </w:r>
          </w:p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 </w:t>
            </w:r>
          </w:p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 </w:t>
            </w:r>
          </w:p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 </w:t>
            </w:r>
          </w:p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 </w:t>
            </w:r>
          </w:p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 </w:t>
            </w:r>
          </w:p>
          <w:p w:rsidR="00E86835" w:rsidRPr="00777414" w:rsidRDefault="00494A41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 директора по АХЧ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Проверить наличие и состояние журналов: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– уч</w:t>
            </w:r>
            <w:r w:rsidR="00745135" w:rsidRPr="00777414">
              <w:rPr>
                <w:rFonts w:ascii="Times New Roman" w:hAnsi="Times New Roman"/>
                <w:szCs w:val="24"/>
              </w:rPr>
              <w:t>е</w:t>
            </w:r>
            <w:r w:rsidRPr="00777414">
              <w:rPr>
                <w:rFonts w:ascii="Times New Roman" w:hAnsi="Times New Roman"/>
                <w:szCs w:val="24"/>
              </w:rPr>
              <w:t>та проведения инструктажей по ТБ в учебных кабинетах, спортзале;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– уч</w:t>
            </w:r>
            <w:r w:rsidR="00745135" w:rsidRPr="00777414">
              <w:rPr>
                <w:rFonts w:ascii="Times New Roman" w:hAnsi="Times New Roman"/>
                <w:szCs w:val="24"/>
              </w:rPr>
              <w:t>е</w:t>
            </w:r>
            <w:r w:rsidRPr="00777414">
              <w:rPr>
                <w:rFonts w:ascii="Times New Roman" w:hAnsi="Times New Roman"/>
                <w:szCs w:val="24"/>
              </w:rPr>
              <w:t>та проведения вводного инструктажа для учащихся;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– оперативного контроля;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– входящих в здание школы посетителей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Ноябрь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231AE2" w:rsidP="00494A4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</w:t>
            </w:r>
            <w:r w:rsidR="00E86835" w:rsidRPr="00777414">
              <w:rPr>
                <w:rFonts w:ascii="Times New Roman" w:hAnsi="Times New Roman"/>
                <w:szCs w:val="24"/>
              </w:rPr>
              <w:t xml:space="preserve"> директора по </w:t>
            </w:r>
            <w:r w:rsidR="00494A41" w:rsidRPr="00777414">
              <w:rPr>
                <w:rFonts w:ascii="Times New Roman" w:hAnsi="Times New Roman"/>
                <w:szCs w:val="24"/>
              </w:rPr>
              <w:t>АХЧ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Продолжить изучение курса «Основы безопасности жизнедеятельности» 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Преподаватель ОБЖ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Организовать: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– углубленный медосмотр учащихся по графику;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– профилактическую работу по предупреждению </w:t>
            </w:r>
            <w:r w:rsidR="00745135" w:rsidRPr="00777414">
              <w:rPr>
                <w:rFonts w:ascii="Times New Roman" w:hAnsi="Times New Roman"/>
                <w:szCs w:val="24"/>
              </w:rPr>
              <w:t>заболеваний вирусным гепатитом</w:t>
            </w:r>
            <w:proofErr w:type="gramStart"/>
            <w:r w:rsidR="00745135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В</w:t>
            </w:r>
            <w:proofErr w:type="gramEnd"/>
            <w:r w:rsidRPr="00777414">
              <w:rPr>
                <w:rFonts w:ascii="Times New Roman" w:hAnsi="Times New Roman"/>
                <w:szCs w:val="24"/>
              </w:rPr>
              <w:t>;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– работу </w:t>
            </w:r>
            <w:proofErr w:type="spellStart"/>
            <w:r w:rsidRPr="00777414">
              <w:rPr>
                <w:rFonts w:ascii="Times New Roman" w:hAnsi="Times New Roman"/>
                <w:szCs w:val="24"/>
              </w:rPr>
              <w:t>спецмедгруппы</w:t>
            </w:r>
            <w:proofErr w:type="spellEnd"/>
            <w:r w:rsidRPr="00777414">
              <w:rPr>
                <w:rFonts w:ascii="Times New Roman" w:hAnsi="Times New Roman"/>
                <w:szCs w:val="24"/>
              </w:rPr>
              <w:t>;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– проверку учащихся на педикулез;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– освобождение учащихся от занятий по физкультуре, прохождения учебно-производственной практики на основании справок о состоянии здоровья;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– санитарно-просветительскую работу с учащимися по вопросам профилактики отравления грибами, ядовитыми растениями, заболевания гриппом, дифтерией, желудочно-кишечными инфекциями, </w:t>
            </w:r>
            <w:proofErr w:type="spellStart"/>
            <w:r w:rsidRPr="00777414">
              <w:rPr>
                <w:rFonts w:ascii="Times New Roman" w:hAnsi="Times New Roman"/>
                <w:szCs w:val="24"/>
              </w:rPr>
              <w:t>СПИДом</w:t>
            </w:r>
            <w:proofErr w:type="spellEnd"/>
            <w:r w:rsidRPr="00777414">
              <w:rPr>
                <w:rFonts w:ascii="Times New Roman" w:hAnsi="Times New Roman"/>
                <w:szCs w:val="24"/>
              </w:rPr>
              <w:t>, педикулезом, о вреде курения и наркомании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Медсестра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lastRenderedPageBreak/>
              <w:t>16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Проводить: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– вакцинацию учащихся: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– хронометраж уроков физкультуры;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– санитарную проверку школьных помещений по соблюдению санитарно-гигиенических норм: освещение, тепловой режим, проветривание помещений, качество уборки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Медсестра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E86835" w:rsidRPr="00777414" w:rsidRDefault="00494A41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 директора по АХЧ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Организовать работу школьной столовой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Ноябрь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494A41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Социальный педагог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Организовать горячее питание учащихся льготной категории за бюджетные средства и учащихся за родительские средства на базе школьной столовой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494A41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Социальный педагог</w:t>
            </w:r>
          </w:p>
        </w:tc>
      </w:tr>
      <w:tr w:rsidR="00E86835" w:rsidRPr="00777414" w:rsidTr="00E86835">
        <w:trPr>
          <w:trHeight w:val="549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2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Осуществлять ежедневный </w:t>
            </w:r>
            <w:proofErr w:type="gramStart"/>
            <w:r w:rsidRPr="00777414">
              <w:rPr>
                <w:rFonts w:ascii="Times New Roman" w:hAnsi="Times New Roman"/>
                <w:szCs w:val="24"/>
              </w:rPr>
              <w:t>контроль за</w:t>
            </w:r>
            <w:proofErr w:type="gramEnd"/>
            <w:r w:rsidRPr="00777414">
              <w:rPr>
                <w:rFonts w:ascii="Times New Roman" w:hAnsi="Times New Roman"/>
                <w:szCs w:val="24"/>
              </w:rPr>
              <w:t xml:space="preserve"> качеством питания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6835" w:rsidRPr="00777414" w:rsidRDefault="00494A41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Социальный педагог</w:t>
            </w:r>
          </w:p>
        </w:tc>
      </w:tr>
    </w:tbl>
    <w:p w:rsidR="00E86835" w:rsidRPr="00777414" w:rsidRDefault="005C2B74" w:rsidP="00B971EB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bCs/>
          <w:color w:val="00000A"/>
          <w:szCs w:val="24"/>
          <w:lang w:eastAsia="ru-RU"/>
        </w:rPr>
      </w:pPr>
      <w:r w:rsidRPr="00777414">
        <w:rPr>
          <w:rFonts w:ascii="Times New Roman" w:eastAsia="Times New Roman" w:hAnsi="Times New Roman"/>
          <w:b/>
          <w:szCs w:val="24"/>
          <w:lang w:eastAsia="ru-RU"/>
        </w:rPr>
        <w:t> </w:t>
      </w: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777414" w:rsidRDefault="00777414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777414" w:rsidRPr="00777414" w:rsidRDefault="00777414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5A2AD5" w:rsidRPr="00777414" w:rsidRDefault="005A2AD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</w:p>
    <w:p w:rsidR="00E86835" w:rsidRPr="00777414" w:rsidRDefault="00E8683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</w:pPr>
      <w:r w:rsidRPr="00777414">
        <w:rPr>
          <w:rFonts w:ascii="Times New Roman" w:eastAsia="Times New Roman" w:hAnsi="Times New Roman"/>
          <w:b/>
          <w:bCs/>
          <w:spacing w:val="-1"/>
          <w:szCs w:val="24"/>
          <w:u w:val="single"/>
          <w:lang w:eastAsia="ru-RU"/>
        </w:rPr>
        <w:t>3. Учебно-методическая деятельность</w:t>
      </w:r>
    </w:p>
    <w:p w:rsidR="00E86835" w:rsidRPr="00777414" w:rsidRDefault="005C2B74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  <w:r w:rsidRPr="00777414"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  <w:t> </w:t>
      </w:r>
    </w:p>
    <w:p w:rsidR="00E86835" w:rsidRPr="00777414" w:rsidRDefault="00E86835" w:rsidP="00B971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  <w:r w:rsidRPr="00777414"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  <w:t>3.1. План мероприятий по р</w:t>
      </w:r>
      <w:r w:rsidRPr="00777414"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  <w:t xml:space="preserve">еализации </w:t>
      </w:r>
      <w:r w:rsidRPr="00777414"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  <w:t>ФГОС</w:t>
      </w:r>
      <w:r w:rsidRPr="00777414">
        <w:rPr>
          <w:rFonts w:ascii="Times New Roman" w:eastAsia="Times New Roman" w:hAnsi="Times New Roman"/>
          <w:b/>
          <w:bCs/>
          <w:spacing w:val="-3"/>
          <w:szCs w:val="24"/>
          <w:lang w:eastAsia="ru-RU"/>
        </w:rPr>
        <w:t xml:space="preserve"> </w:t>
      </w:r>
      <w:r w:rsidRPr="00777414"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  <w:t>НОО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4"/>
        <w:gridCol w:w="6069"/>
        <w:gridCol w:w="1864"/>
        <w:gridCol w:w="2685"/>
      </w:tblGrid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Мероприятие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Сроки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Ответственные</w:t>
            </w:r>
          </w:p>
        </w:tc>
      </w:tr>
      <w:tr w:rsidR="00E86835" w:rsidRPr="00777414" w:rsidTr="005C2B74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Создание организационно-управленческих условий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Уточняющий анализ ресурсного обеспечения в соответствии с требованиями ФГОС начального общего образования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</w:t>
            </w:r>
            <w:r w:rsidR="00E86835"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Обсуждение на педагогических советах вопросов по реализации ФГОС второго поколения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Май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Директор, </w:t>
            </w:r>
            <w:r w:rsidR="00231AE2" w:rsidRPr="00777414">
              <w:rPr>
                <w:rFonts w:ascii="Times New Roman" w:hAnsi="Times New Roman"/>
                <w:szCs w:val="24"/>
              </w:rPr>
              <w:t>заместитель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D45EE7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Организация участия различных категорий педагогических работников в областных, муниципальных семинарах по вопросам ФГОС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</w:t>
            </w:r>
            <w:r w:rsidR="00E86835"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Корректировка основной образовательной программы начального общего образования школы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 мере обновления нормативных документов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</w:t>
            </w:r>
            <w:r w:rsidR="00E86835" w:rsidRPr="00777414">
              <w:rPr>
                <w:rFonts w:ascii="Times New Roman" w:hAnsi="Times New Roman"/>
                <w:szCs w:val="24"/>
              </w:rPr>
              <w:t xml:space="preserve"> директора по УВР, рабочая группа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Корректировка (на основе примерной ООП НОО из реестра) и утверждение учебного плана 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</w:t>
            </w:r>
            <w:r w:rsidR="00E86835"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Разработка и утверждение программ внеурочной деятельности 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Руководители МО, директор, зам</w:t>
            </w:r>
            <w:r w:rsidR="00745135" w:rsidRPr="00777414">
              <w:rPr>
                <w:rFonts w:ascii="Times New Roman" w:hAnsi="Times New Roman"/>
                <w:szCs w:val="24"/>
              </w:rPr>
              <w:t>еститель</w:t>
            </w:r>
            <w:r w:rsidR="00494A41" w:rsidRPr="00777414">
              <w:rPr>
                <w:rFonts w:ascii="Times New Roman" w:hAnsi="Times New Roman"/>
                <w:szCs w:val="24"/>
              </w:rPr>
              <w:t xml:space="preserve"> директора по </w:t>
            </w:r>
            <w:r w:rsidRPr="00777414">
              <w:rPr>
                <w:rFonts w:ascii="Times New Roman" w:hAnsi="Times New Roman"/>
                <w:szCs w:val="24"/>
              </w:rPr>
              <w:t>ВР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Разработка и утверждение рабочих программ учебных предметов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Руководители МО, директор, зам</w:t>
            </w:r>
            <w:r w:rsidR="00745135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> директора по УВР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7451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Реализация региональных методических рекомендаций по духовно-нравственному развитию младших школьников в условиях реализации ФГОС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</w:t>
            </w:r>
            <w:r w:rsidR="00E86835"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7451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Организация индивидуального консультирования педагогов по вопросам психолого-педагогического сопровождения реализации ФГОС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494A4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Педагог-психолог школы 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7451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Внесение изменений в локальные акты школы 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E86835" w:rsidRPr="00777414" w:rsidTr="00E61C84">
        <w:trPr>
          <w:trHeight w:val="970"/>
        </w:trPr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7451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Организация отчетности по реализации ФГОС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 срокам и процедуре, установленным управлением образования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</w:t>
            </w:r>
            <w:r w:rsidR="00E86835"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7451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Организация взаимодействия с учреждениями дополнительного образования детей, обеспечивающего организацию внеурочной деятельности и учет </w:t>
            </w:r>
            <w:proofErr w:type="spellStart"/>
            <w:r w:rsidRPr="00777414">
              <w:rPr>
                <w:rFonts w:ascii="Times New Roman" w:hAnsi="Times New Roman"/>
                <w:szCs w:val="24"/>
              </w:rPr>
              <w:t>внеучебных</w:t>
            </w:r>
            <w:proofErr w:type="spellEnd"/>
            <w:r w:rsidRPr="00777414">
              <w:rPr>
                <w:rFonts w:ascii="Times New Roman" w:hAnsi="Times New Roman"/>
                <w:szCs w:val="24"/>
              </w:rPr>
              <w:t xml:space="preserve"> достижений учащихся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учебного года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494A41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</w:t>
            </w:r>
            <w:r w:rsidR="00E86835" w:rsidRPr="00777414">
              <w:rPr>
                <w:rFonts w:ascii="Times New Roman" w:hAnsi="Times New Roman"/>
                <w:szCs w:val="24"/>
              </w:rPr>
              <w:t>ам</w:t>
            </w:r>
            <w:r w:rsidR="00D45EE7" w:rsidRPr="00777414">
              <w:rPr>
                <w:rFonts w:ascii="Times New Roman" w:hAnsi="Times New Roman"/>
                <w:szCs w:val="24"/>
              </w:rPr>
              <w:t xml:space="preserve">еститель </w:t>
            </w:r>
            <w:r w:rsidR="00E86835" w:rsidRPr="00777414">
              <w:rPr>
                <w:rFonts w:ascii="Times New Roman" w:hAnsi="Times New Roman"/>
                <w:szCs w:val="24"/>
              </w:rPr>
              <w:t>директора по ВР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7451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Вариативность </w:t>
            </w:r>
            <w:proofErr w:type="spellStart"/>
            <w:r w:rsidRPr="00777414">
              <w:rPr>
                <w:rFonts w:ascii="Times New Roman" w:hAnsi="Times New Roman"/>
                <w:szCs w:val="24"/>
              </w:rPr>
              <w:t>внеучебной</w:t>
            </w:r>
            <w:proofErr w:type="spellEnd"/>
            <w:r w:rsidRPr="00777414">
              <w:rPr>
                <w:rFonts w:ascii="Times New Roman" w:hAnsi="Times New Roman"/>
                <w:szCs w:val="24"/>
              </w:rPr>
              <w:t xml:space="preserve"> деятельности, создание оптимальной модели учета </w:t>
            </w:r>
            <w:proofErr w:type="spellStart"/>
            <w:r w:rsidRPr="00777414">
              <w:rPr>
                <w:rFonts w:ascii="Times New Roman" w:hAnsi="Times New Roman"/>
                <w:szCs w:val="24"/>
              </w:rPr>
              <w:t>внеучебных</w:t>
            </w:r>
            <w:proofErr w:type="spellEnd"/>
            <w:r w:rsidRPr="00777414">
              <w:rPr>
                <w:rFonts w:ascii="Times New Roman" w:hAnsi="Times New Roman"/>
                <w:szCs w:val="24"/>
              </w:rPr>
              <w:t xml:space="preserve"> достижений учащихся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учебного года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</w:t>
            </w:r>
            <w:r w:rsidR="00494A41" w:rsidRPr="00777414">
              <w:rPr>
                <w:rFonts w:ascii="Times New Roman" w:hAnsi="Times New Roman"/>
                <w:szCs w:val="24"/>
              </w:rPr>
              <w:t xml:space="preserve"> директора по </w:t>
            </w:r>
            <w:r w:rsidR="005C2B74" w:rsidRPr="00777414">
              <w:rPr>
                <w:rFonts w:ascii="Times New Roman" w:hAnsi="Times New Roman"/>
                <w:szCs w:val="24"/>
              </w:rPr>
              <w:t>ВР, зам</w:t>
            </w:r>
            <w:r w:rsidR="00D45EE7" w:rsidRPr="00777414">
              <w:rPr>
                <w:rFonts w:ascii="Times New Roman" w:hAnsi="Times New Roman"/>
                <w:szCs w:val="24"/>
              </w:rPr>
              <w:t xml:space="preserve">еститель </w:t>
            </w:r>
            <w:r w:rsidR="00E86835" w:rsidRPr="00777414">
              <w:rPr>
                <w:rFonts w:ascii="Times New Roman" w:hAnsi="Times New Roman"/>
                <w:szCs w:val="24"/>
              </w:rPr>
              <w:t>директора по ВР</w:t>
            </w:r>
          </w:p>
        </w:tc>
      </w:tr>
      <w:tr w:rsidR="00E86835" w:rsidRPr="00777414" w:rsidTr="005C2B74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777414">
              <w:rPr>
                <w:rFonts w:ascii="Times New Roman" w:hAnsi="Times New Roman"/>
                <w:b/>
                <w:sz w:val="20"/>
                <w:szCs w:val="24"/>
              </w:rPr>
              <w:t>Кадровое обеспечение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7451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77414">
              <w:rPr>
                <w:rFonts w:ascii="Times New Roman" w:hAnsi="Times New Roman"/>
                <w:sz w:val="20"/>
                <w:szCs w:val="24"/>
              </w:rPr>
              <w:t>Анализ кадрового обеспечения ФГОС начального общего образования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77414">
              <w:rPr>
                <w:rFonts w:ascii="Times New Roman" w:hAnsi="Times New Roman"/>
                <w:sz w:val="20"/>
                <w:szCs w:val="24"/>
              </w:rPr>
              <w:t>Август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77414">
              <w:rPr>
                <w:rFonts w:ascii="Times New Roman" w:hAnsi="Times New Roman"/>
                <w:sz w:val="20"/>
                <w:szCs w:val="24"/>
              </w:rPr>
              <w:t>Заместитель</w:t>
            </w:r>
            <w:r w:rsidR="00E86835" w:rsidRPr="00777414">
              <w:rPr>
                <w:rFonts w:ascii="Times New Roman" w:hAnsi="Times New Roman"/>
                <w:sz w:val="20"/>
                <w:szCs w:val="24"/>
              </w:rPr>
              <w:t xml:space="preserve"> директора по УВР</w:t>
            </w:r>
          </w:p>
        </w:tc>
      </w:tr>
      <w:tr w:rsidR="00494A41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A41" w:rsidRPr="00777414" w:rsidRDefault="00494A41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A41" w:rsidRPr="00777414" w:rsidRDefault="00494A41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77414">
              <w:rPr>
                <w:rFonts w:ascii="Times New Roman" w:hAnsi="Times New Roman"/>
                <w:sz w:val="20"/>
                <w:szCs w:val="24"/>
              </w:rPr>
              <w:t>Создание условий для прохождения курсов повышения квалификации для учителей начальных классов, желающих преподавать ОРКСЭ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A41" w:rsidRPr="00777414" w:rsidRDefault="00494A41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77414">
              <w:rPr>
                <w:rFonts w:ascii="Times New Roman" w:hAnsi="Times New Roman"/>
                <w:sz w:val="20"/>
                <w:szCs w:val="24"/>
              </w:rPr>
              <w:t>В течение года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A41" w:rsidRPr="00777414" w:rsidRDefault="00494A41">
            <w:pPr>
              <w:rPr>
                <w:rFonts w:ascii="Times New Roman" w:hAnsi="Times New Roman"/>
                <w:sz w:val="20"/>
                <w:szCs w:val="24"/>
              </w:rPr>
            </w:pPr>
            <w:r w:rsidRPr="00777414">
              <w:rPr>
                <w:rFonts w:ascii="Times New Roman" w:hAnsi="Times New Roman"/>
                <w:sz w:val="20"/>
                <w:szCs w:val="24"/>
              </w:rPr>
              <w:t>Заместитель директора по УВР</w:t>
            </w:r>
          </w:p>
        </w:tc>
      </w:tr>
      <w:tr w:rsidR="00494A41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A41" w:rsidRPr="00777414" w:rsidRDefault="00494A41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A41" w:rsidRPr="00777414" w:rsidRDefault="00494A41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77414">
              <w:rPr>
                <w:rFonts w:ascii="Times New Roman" w:hAnsi="Times New Roman"/>
                <w:sz w:val="20"/>
                <w:szCs w:val="24"/>
              </w:rPr>
              <w:t>Организация участия педагогов школы в региональных, муниципальных конференциях по ФГОС начального общего образования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A41" w:rsidRPr="00777414" w:rsidRDefault="00494A41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77414">
              <w:rPr>
                <w:rFonts w:ascii="Times New Roman" w:hAnsi="Times New Roman"/>
                <w:sz w:val="20"/>
                <w:szCs w:val="24"/>
              </w:rPr>
              <w:t>В течение года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A41" w:rsidRPr="00777414" w:rsidRDefault="00494A41">
            <w:pPr>
              <w:rPr>
                <w:rFonts w:ascii="Times New Roman" w:hAnsi="Times New Roman"/>
                <w:sz w:val="20"/>
                <w:szCs w:val="24"/>
              </w:rPr>
            </w:pPr>
            <w:r w:rsidRPr="00777414">
              <w:rPr>
                <w:rFonts w:ascii="Times New Roman" w:hAnsi="Times New Roman"/>
                <w:sz w:val="20"/>
                <w:szCs w:val="24"/>
              </w:rPr>
              <w:t>Заместитель директора по УВР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7451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77414">
              <w:rPr>
                <w:rFonts w:ascii="Times New Roman" w:hAnsi="Times New Roman"/>
                <w:sz w:val="20"/>
                <w:szCs w:val="24"/>
              </w:rPr>
              <w:t xml:space="preserve">Организация доступа педагогических работников к </w:t>
            </w:r>
            <w:r w:rsidR="00CC6CAD" w:rsidRPr="00777414">
              <w:rPr>
                <w:rFonts w:ascii="Times New Roman" w:hAnsi="Times New Roman"/>
                <w:sz w:val="20"/>
                <w:szCs w:val="24"/>
              </w:rPr>
              <w:t xml:space="preserve">постоянно </w:t>
            </w:r>
            <w:r w:rsidRPr="00777414">
              <w:rPr>
                <w:rFonts w:ascii="Times New Roman" w:hAnsi="Times New Roman"/>
                <w:sz w:val="20"/>
                <w:szCs w:val="24"/>
              </w:rPr>
              <w:t>действующим консультационным пунктам, семинарам по вопросам ФГОС НОО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77414">
              <w:rPr>
                <w:rFonts w:ascii="Times New Roman" w:hAnsi="Times New Roman"/>
                <w:sz w:val="20"/>
                <w:szCs w:val="24"/>
              </w:rPr>
              <w:t>В течение года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77414">
              <w:rPr>
                <w:rFonts w:ascii="Times New Roman" w:hAnsi="Times New Roman"/>
                <w:sz w:val="20"/>
                <w:szCs w:val="24"/>
              </w:rPr>
              <w:t>Заместитель</w:t>
            </w:r>
            <w:r w:rsidR="00E86835" w:rsidRPr="00777414">
              <w:rPr>
                <w:rFonts w:ascii="Times New Roman" w:hAnsi="Times New Roman"/>
                <w:sz w:val="20"/>
                <w:szCs w:val="24"/>
              </w:rPr>
              <w:t xml:space="preserve"> директора по УВР</w:t>
            </w:r>
          </w:p>
        </w:tc>
      </w:tr>
      <w:tr w:rsidR="00E86835" w:rsidRPr="00777414" w:rsidTr="005C2B74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414" w:rsidRDefault="00777414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Материально-техническое обеспечение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7451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Обеспечение оснащ</w:t>
            </w:r>
            <w:r w:rsidR="00745135" w:rsidRPr="00777414">
              <w:rPr>
                <w:rFonts w:ascii="Times New Roman" w:hAnsi="Times New Roman"/>
                <w:szCs w:val="24"/>
              </w:rPr>
              <w:t>е</w:t>
            </w:r>
            <w:r w:rsidRPr="00777414">
              <w:rPr>
                <w:rFonts w:ascii="Times New Roman" w:hAnsi="Times New Roman"/>
                <w:szCs w:val="24"/>
              </w:rPr>
              <w:t>нности школы в соответствии с требованиями ФГОС НОО к минимальной оснащенности учебного процесса и оборудованию учебных помещений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  <w:r w:rsidR="00745135" w:rsidRPr="00777414">
              <w:rPr>
                <w:rFonts w:ascii="Times New Roman" w:hAnsi="Times New Roman"/>
                <w:szCs w:val="24"/>
              </w:rPr>
              <w:t>, з</w:t>
            </w:r>
            <w:r w:rsidR="00581AFD" w:rsidRPr="00777414">
              <w:rPr>
                <w:rFonts w:ascii="Times New Roman" w:hAnsi="Times New Roman"/>
                <w:szCs w:val="24"/>
              </w:rPr>
              <w:t>аместитель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7451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Обеспечение соответствия материально-технической базы реализации ООП НОО действующим санитарным и противопожарным нормам, нормам охраны труда работников образовательного учреждения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  <w:r w:rsidR="00745135" w:rsidRPr="00777414">
              <w:rPr>
                <w:rFonts w:ascii="Times New Roman" w:hAnsi="Times New Roman"/>
                <w:szCs w:val="24"/>
              </w:rPr>
              <w:t>,</w:t>
            </w:r>
            <w:r w:rsidR="00581AFD" w:rsidRPr="00777414">
              <w:rPr>
                <w:rFonts w:ascii="Times New Roman" w:hAnsi="Times New Roman"/>
                <w:szCs w:val="24"/>
              </w:rPr>
              <w:t xml:space="preserve"> </w:t>
            </w:r>
            <w:r w:rsidR="00745135" w:rsidRPr="00777414">
              <w:rPr>
                <w:rFonts w:ascii="Times New Roman" w:hAnsi="Times New Roman"/>
                <w:szCs w:val="24"/>
              </w:rPr>
              <w:t>з</w:t>
            </w:r>
            <w:r w:rsidR="00581AFD" w:rsidRPr="00777414">
              <w:rPr>
                <w:rFonts w:ascii="Times New Roman" w:hAnsi="Times New Roman"/>
                <w:szCs w:val="24"/>
              </w:rPr>
              <w:t>аместитель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7451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Обеспечение укомплектованности библиотеки печатными и электронными образовательными ресурсами по всем учебным предметам учебного плана ООП НОО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Заведующий библиотекой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7451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Обеспечение доступа учителям, работающим по ФГОС НОО, к электронным образовательным ресурсам, размещенным в федеральных и региональных базах данных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  <w:r w:rsidR="00745135" w:rsidRPr="00777414">
              <w:rPr>
                <w:rFonts w:ascii="Times New Roman" w:hAnsi="Times New Roman"/>
                <w:szCs w:val="24"/>
              </w:rPr>
              <w:t>, з</w:t>
            </w:r>
            <w:r w:rsidR="00581AFD" w:rsidRPr="00777414">
              <w:rPr>
                <w:rFonts w:ascii="Times New Roman" w:hAnsi="Times New Roman"/>
                <w:szCs w:val="24"/>
              </w:rPr>
              <w:t>аместитель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7451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Обеспечение контролируемого доступа участников образовательных отношений к информационным образовательным ресурсам в сети Интернет</w:t>
            </w:r>
          </w:p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  <w:r w:rsidR="00745135" w:rsidRPr="00777414">
              <w:rPr>
                <w:rFonts w:ascii="Times New Roman" w:hAnsi="Times New Roman"/>
                <w:szCs w:val="24"/>
              </w:rPr>
              <w:t>, з</w:t>
            </w:r>
            <w:r w:rsidR="00581AFD" w:rsidRPr="00777414">
              <w:rPr>
                <w:rFonts w:ascii="Times New Roman" w:hAnsi="Times New Roman"/>
                <w:szCs w:val="24"/>
              </w:rPr>
              <w:t>аместитель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5C2B74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Организационно-информационное обеспечение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776CEC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Проведение диагностики готовности школы к продолжению работы по ФГОС НОО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Август 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E86835" w:rsidRPr="00777414" w:rsidTr="00494A41"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776CEC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Обеспечение публичной отчетности школы о ходе и результатах реализации ФГОС НОО (включение в публичный доклад директора раздела, отражающего ход работы по ФГОС НОО)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Декабрь</w:t>
            </w:r>
            <w:r w:rsidR="00776CEC" w:rsidRPr="00777414">
              <w:rPr>
                <w:rFonts w:ascii="Times New Roman" w:hAnsi="Times New Roman"/>
                <w:szCs w:val="24"/>
              </w:rPr>
              <w:t>–</w:t>
            </w:r>
            <w:r w:rsidRPr="00777414">
              <w:rPr>
                <w:rFonts w:ascii="Times New Roman" w:hAnsi="Times New Roman"/>
                <w:szCs w:val="24"/>
              </w:rPr>
              <w:t xml:space="preserve">январь 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E86835" w:rsidRPr="00777414" w:rsidTr="00494A41">
        <w:trPr>
          <w:trHeight w:val="839"/>
        </w:trPr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69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Оказание консультационной поддержки участникам образовательного процесса по вопросам работы по ФГОС НОО</w:t>
            </w:r>
          </w:p>
        </w:tc>
        <w:tc>
          <w:tcPr>
            <w:tcW w:w="82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1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</w:tbl>
    <w:p w:rsidR="00E86835" w:rsidRPr="00777414" w:rsidRDefault="005C2B74" w:rsidP="00B971EB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777414">
        <w:rPr>
          <w:rFonts w:ascii="Times New Roman" w:eastAsia="Times New Roman" w:hAnsi="Times New Roman"/>
          <w:szCs w:val="24"/>
          <w:lang w:eastAsia="ru-RU"/>
        </w:rPr>
        <w:t> </w:t>
      </w: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E61C84" w:rsidRPr="00777414" w:rsidRDefault="00E61C8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E61C84" w:rsidRPr="00777414" w:rsidRDefault="00E61C8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E61C84" w:rsidRPr="00777414" w:rsidRDefault="00E61C8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E61C84" w:rsidRDefault="00E61C8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777414" w:rsidRDefault="0077741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777414" w:rsidRDefault="0077741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777414" w:rsidRDefault="0077741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777414" w:rsidRDefault="0077741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777414" w:rsidRDefault="0077741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777414" w:rsidRDefault="0077741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777414" w:rsidRDefault="0077741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777414" w:rsidRPr="00777414" w:rsidRDefault="0077741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</w:p>
    <w:p w:rsidR="00E86835" w:rsidRPr="00777414" w:rsidRDefault="00E8683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</w:pPr>
      <w:r w:rsidRPr="00777414"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  <w:t xml:space="preserve">3.2. </w:t>
      </w:r>
      <w:r w:rsidRPr="00777414"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  <w:t>План мероприятий по р</w:t>
      </w:r>
      <w:r w:rsidRPr="00777414">
        <w:rPr>
          <w:rFonts w:ascii="Times New Roman" w:eastAsia="Times New Roman" w:hAnsi="Times New Roman"/>
          <w:b/>
          <w:bCs/>
          <w:spacing w:val="-2"/>
          <w:szCs w:val="24"/>
          <w:lang w:eastAsia="ru-RU"/>
        </w:rPr>
        <w:t xml:space="preserve">еализации ФГОС ООО </w:t>
      </w:r>
    </w:p>
    <w:tbl>
      <w:tblPr>
        <w:tblW w:w="5057" w:type="pct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680"/>
        <w:gridCol w:w="6071"/>
        <w:gridCol w:w="1636"/>
        <w:gridCol w:w="2852"/>
      </w:tblGrid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Мероприятия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Сроки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Ответственные</w:t>
            </w:r>
          </w:p>
        </w:tc>
      </w:tr>
      <w:tr w:rsidR="00E86835" w:rsidRPr="00777414" w:rsidTr="00581AFD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Нормативное обеспечение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Изучение нормативных документов по ФГОС федерального, регионального, муниципального уровней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Директор, рабочая группа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Анализ перечня оборудования, необходимого для реализации ФГОС ООО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Разработка, актуализация вариантов нормативных документов на 2019</w:t>
            </w:r>
            <w:r w:rsidR="00776CEC" w:rsidRPr="00777414">
              <w:rPr>
                <w:rFonts w:ascii="Times New Roman" w:hAnsi="Times New Roman"/>
                <w:szCs w:val="24"/>
              </w:rPr>
              <w:t>–</w:t>
            </w:r>
            <w:r w:rsidRPr="00777414">
              <w:rPr>
                <w:rFonts w:ascii="Times New Roman" w:hAnsi="Times New Roman"/>
                <w:szCs w:val="24"/>
              </w:rPr>
              <w:t>2020 учебный год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Разработка </w:t>
            </w:r>
            <w:proofErr w:type="spellStart"/>
            <w:r w:rsidRPr="00777414">
              <w:rPr>
                <w:rFonts w:ascii="Times New Roman" w:hAnsi="Times New Roman"/>
                <w:szCs w:val="24"/>
              </w:rPr>
              <w:t>внутришкольного</w:t>
            </w:r>
            <w:proofErr w:type="spellEnd"/>
            <w:r w:rsidRPr="00777414">
              <w:rPr>
                <w:rFonts w:ascii="Times New Roman" w:hAnsi="Times New Roman"/>
                <w:szCs w:val="24"/>
              </w:rPr>
              <w:t xml:space="preserve"> контроля по реализации ФГОС ООО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Директор, </w:t>
            </w:r>
            <w:r w:rsidR="00231AE2" w:rsidRPr="00777414">
              <w:rPr>
                <w:rFonts w:ascii="Times New Roman" w:hAnsi="Times New Roman"/>
                <w:szCs w:val="24"/>
              </w:rPr>
              <w:t xml:space="preserve">заместитель </w:t>
            </w:r>
            <w:r w:rsidRPr="00777414">
              <w:rPr>
                <w:rFonts w:ascii="Times New Roman" w:hAnsi="Times New Roman"/>
                <w:szCs w:val="24"/>
              </w:rPr>
              <w:t>директора по УВР</w:t>
            </w:r>
          </w:p>
        </w:tc>
      </w:tr>
      <w:tr w:rsidR="00581AFD" w:rsidRPr="00777414" w:rsidTr="00581AFD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AFD" w:rsidRPr="00777414" w:rsidRDefault="00581AFD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Разработка системы методического сопровождения, обеспечивающего успешную работу по ФГОС ООО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</w:t>
            </w:r>
            <w:r w:rsidR="005C2B74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года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Проведение</w:t>
            </w:r>
            <w:r w:rsidR="0077785A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индивидуальных консультаций по вопросам работы по ФГОС ООО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</w:t>
            </w:r>
            <w:r w:rsidR="005C2B74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года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Директор, </w:t>
            </w:r>
            <w:r w:rsidR="00231AE2" w:rsidRPr="00777414">
              <w:rPr>
                <w:rFonts w:ascii="Times New Roman" w:hAnsi="Times New Roman"/>
                <w:szCs w:val="24"/>
              </w:rPr>
              <w:t xml:space="preserve">заместитель </w:t>
            </w:r>
            <w:r w:rsidRPr="00777414">
              <w:rPr>
                <w:rFonts w:ascii="Times New Roman" w:hAnsi="Times New Roman"/>
                <w:szCs w:val="24"/>
              </w:rPr>
              <w:t>директора по УВР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Организация работы с родителями по вопросам работы по ФГОС ООО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Директор, </w:t>
            </w:r>
            <w:r w:rsidR="00231AE2" w:rsidRPr="00777414">
              <w:rPr>
                <w:rFonts w:ascii="Times New Roman" w:hAnsi="Times New Roman"/>
                <w:szCs w:val="24"/>
              </w:rPr>
              <w:t xml:space="preserve">заместитель </w:t>
            </w:r>
            <w:r w:rsidRPr="00777414">
              <w:rPr>
                <w:rFonts w:ascii="Times New Roman" w:hAnsi="Times New Roman"/>
                <w:szCs w:val="24"/>
              </w:rPr>
              <w:t>директора по УВР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Разработка, утверждение</w:t>
            </w:r>
            <w:r w:rsidR="005C2B74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и проведение семинаров по ФГОС ООО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</w:t>
            </w:r>
            <w:r w:rsidR="00E86835"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Определение перечня учебников и учебных пособий, используемых в соответствии с ФГОС ООО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Первое</w:t>
            </w:r>
            <w:r w:rsidR="00E86835" w:rsidRPr="00777414">
              <w:rPr>
                <w:rFonts w:ascii="Times New Roman" w:hAnsi="Times New Roman"/>
                <w:szCs w:val="24"/>
              </w:rPr>
              <w:t xml:space="preserve"> полугодие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Директор, </w:t>
            </w:r>
            <w:r w:rsidR="00231AE2" w:rsidRPr="00777414">
              <w:rPr>
                <w:rFonts w:ascii="Times New Roman" w:hAnsi="Times New Roman"/>
                <w:szCs w:val="24"/>
              </w:rPr>
              <w:t>заместитель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УВР, учителя-предметники, библиотекарь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41370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Разработка годового календарного учебного графика школы на 2019</w:t>
            </w:r>
            <w:r w:rsidR="00CF4E54" w:rsidRPr="00777414">
              <w:rPr>
                <w:rFonts w:ascii="Times New Roman" w:hAnsi="Times New Roman"/>
                <w:szCs w:val="24"/>
              </w:rPr>
              <w:t>–</w:t>
            </w:r>
            <w:r w:rsidRPr="00777414">
              <w:rPr>
                <w:rFonts w:ascii="Times New Roman" w:hAnsi="Times New Roman"/>
                <w:szCs w:val="24"/>
              </w:rPr>
              <w:t>2020 учебный год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41370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Разработка и утверждение рабочих программ учебных предметов и внеурочной деятельности в контексте ФГОС ООО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Директор, </w:t>
            </w:r>
            <w:r w:rsidR="00231AE2" w:rsidRPr="00777414">
              <w:rPr>
                <w:rFonts w:ascii="Times New Roman" w:hAnsi="Times New Roman"/>
                <w:szCs w:val="24"/>
              </w:rPr>
              <w:t>заместитель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УВР, </w:t>
            </w:r>
            <w:r w:rsidR="00494A41" w:rsidRPr="00777414">
              <w:rPr>
                <w:rFonts w:ascii="Times New Roman" w:hAnsi="Times New Roman"/>
                <w:szCs w:val="24"/>
              </w:rPr>
              <w:t xml:space="preserve">заместитель директора по ВР </w:t>
            </w:r>
            <w:r w:rsidRPr="00777414">
              <w:rPr>
                <w:rFonts w:ascii="Times New Roman" w:hAnsi="Times New Roman"/>
                <w:szCs w:val="24"/>
              </w:rPr>
              <w:t>учителя-предметники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41370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Опрос родителей (законных представителей) и обучающихся по изучению образовательных потребностей и интересов для распределения часов вариативной части учебного плана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Заместитель </w:t>
            </w:r>
            <w:r w:rsidR="00E86835" w:rsidRPr="00777414">
              <w:rPr>
                <w:rFonts w:ascii="Times New Roman" w:hAnsi="Times New Roman"/>
                <w:szCs w:val="24"/>
              </w:rPr>
              <w:t>директора по УВР</w:t>
            </w:r>
          </w:p>
        </w:tc>
      </w:tr>
      <w:tr w:rsidR="00E86835" w:rsidRPr="00777414" w:rsidTr="00581AFD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Методическое обеспечение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Участие в региональных семинарах </w:t>
            </w:r>
            <w:proofErr w:type="spellStart"/>
            <w:r w:rsidRPr="00777414">
              <w:rPr>
                <w:rFonts w:ascii="Times New Roman" w:hAnsi="Times New Roman"/>
                <w:szCs w:val="24"/>
              </w:rPr>
              <w:t>пилотных</w:t>
            </w:r>
            <w:proofErr w:type="spellEnd"/>
            <w:r w:rsidRPr="00777414">
              <w:rPr>
                <w:rFonts w:ascii="Times New Roman" w:hAnsi="Times New Roman"/>
                <w:szCs w:val="24"/>
              </w:rPr>
              <w:t xml:space="preserve"> школ по реализации ФГОС ООО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Заявка</w:t>
            </w:r>
            <w:r w:rsidR="0077785A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на</w:t>
            </w:r>
            <w:r w:rsidR="0077785A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повышение квалификации</w:t>
            </w:r>
            <w:r w:rsidR="0077785A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в рамках ФГОС ООО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Педсовет «Работа с детьми, имеющими особые образовательные потребности</w:t>
            </w:r>
            <w:r w:rsidR="00597F52" w:rsidRPr="00777414">
              <w:rPr>
                <w:rFonts w:ascii="Times New Roman" w:hAnsi="Times New Roman"/>
                <w:szCs w:val="24"/>
              </w:rPr>
              <w:t>,</w:t>
            </w:r>
            <w:r w:rsidRPr="00777414">
              <w:rPr>
                <w:rFonts w:ascii="Times New Roman" w:hAnsi="Times New Roman"/>
                <w:szCs w:val="24"/>
              </w:rPr>
              <w:t xml:space="preserve"> как фактор повышения качества образования»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Ноябрь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Заместитель </w:t>
            </w:r>
            <w:r w:rsidR="00E86835" w:rsidRPr="00777414">
              <w:rPr>
                <w:rFonts w:ascii="Times New Roman" w:hAnsi="Times New Roman"/>
                <w:szCs w:val="24"/>
              </w:rPr>
              <w:t>директора по УВР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Педсовет «</w:t>
            </w:r>
            <w:proofErr w:type="spellStart"/>
            <w:r w:rsidRPr="00777414">
              <w:rPr>
                <w:rFonts w:ascii="Times New Roman" w:hAnsi="Times New Roman"/>
                <w:szCs w:val="24"/>
              </w:rPr>
              <w:t>Общесоциальные</w:t>
            </w:r>
            <w:proofErr w:type="spellEnd"/>
            <w:r w:rsidRPr="00777414">
              <w:rPr>
                <w:rFonts w:ascii="Times New Roman" w:hAnsi="Times New Roman"/>
                <w:szCs w:val="24"/>
              </w:rPr>
              <w:t xml:space="preserve"> навыки в общении»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231AE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Заместитель </w:t>
            </w:r>
            <w:r w:rsidR="00E86835" w:rsidRPr="00777414">
              <w:rPr>
                <w:rFonts w:ascii="Times New Roman" w:hAnsi="Times New Roman"/>
                <w:szCs w:val="24"/>
              </w:rPr>
              <w:t>директора по УВР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Методический семинар «Накопительная система оценивания (</w:t>
            </w:r>
            <w:proofErr w:type="spellStart"/>
            <w:r w:rsidRPr="00777414">
              <w:rPr>
                <w:rFonts w:ascii="Times New Roman" w:hAnsi="Times New Roman"/>
                <w:szCs w:val="24"/>
              </w:rPr>
              <w:t>портфолио</w:t>
            </w:r>
            <w:proofErr w:type="spellEnd"/>
            <w:r w:rsidRPr="00777414">
              <w:rPr>
                <w:rFonts w:ascii="Times New Roman" w:hAnsi="Times New Roman"/>
                <w:szCs w:val="24"/>
              </w:rPr>
              <w:t>)»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Январь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581AFD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Заместитель </w:t>
            </w:r>
            <w:r w:rsidR="00E86835" w:rsidRPr="00777414">
              <w:rPr>
                <w:rFonts w:ascii="Times New Roman" w:hAnsi="Times New Roman"/>
                <w:szCs w:val="24"/>
              </w:rPr>
              <w:t>директора по УВР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Методический семинар «Формирование </w:t>
            </w:r>
            <w:proofErr w:type="spellStart"/>
            <w:r w:rsidRPr="00777414">
              <w:rPr>
                <w:rFonts w:ascii="Times New Roman" w:hAnsi="Times New Roman"/>
                <w:szCs w:val="24"/>
              </w:rPr>
              <w:t>метапредметных</w:t>
            </w:r>
            <w:proofErr w:type="spellEnd"/>
            <w:r w:rsidRPr="00777414">
              <w:rPr>
                <w:rFonts w:ascii="Times New Roman" w:hAnsi="Times New Roman"/>
                <w:szCs w:val="24"/>
              </w:rPr>
              <w:t xml:space="preserve"> результатов образования (определенных ФГОС – универсальных учебных действий и умения учиться в целом)»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581AFD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Заместитель </w:t>
            </w:r>
            <w:r w:rsidR="00E86835" w:rsidRPr="00777414">
              <w:rPr>
                <w:rFonts w:ascii="Times New Roman" w:hAnsi="Times New Roman"/>
                <w:szCs w:val="24"/>
              </w:rPr>
              <w:t>директора по УВР</w:t>
            </w:r>
          </w:p>
        </w:tc>
      </w:tr>
      <w:tr w:rsidR="00E86835" w:rsidRPr="00777414" w:rsidTr="00581AFD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1C84" w:rsidRPr="00777414" w:rsidRDefault="00E61C84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61C84" w:rsidRPr="00777414" w:rsidRDefault="00E61C84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61C84" w:rsidRPr="00777414" w:rsidRDefault="00E61C84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Кадровое обеспечение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Повышение квалификации учителей, администрации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Директор, </w:t>
            </w:r>
            <w:r w:rsidR="00581AFD" w:rsidRPr="00777414">
              <w:rPr>
                <w:rFonts w:ascii="Times New Roman" w:hAnsi="Times New Roman"/>
                <w:szCs w:val="24"/>
              </w:rPr>
              <w:t>заместитель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494A41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Выявление затруднений в организации профессиональной деятельности педагогов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581AFD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Заместитель </w:t>
            </w:r>
            <w:r w:rsidR="00E86835" w:rsidRPr="00777414">
              <w:rPr>
                <w:rFonts w:ascii="Times New Roman" w:hAnsi="Times New Roman"/>
                <w:szCs w:val="24"/>
              </w:rPr>
              <w:t>директора по УВР</w:t>
            </w:r>
          </w:p>
        </w:tc>
      </w:tr>
      <w:tr w:rsidR="00E86835" w:rsidRPr="00777414" w:rsidTr="00581AFD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Информационное обеспечение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Пополнение страницы на сайте школы о работе по ФГОС ООО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Администратор сайта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413702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Проведение организационного собрания родителей шестиклассников, презентация основной образовательной программы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Сентябрь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Директор, зам</w:t>
            </w:r>
            <w:r w:rsidR="00CF4E54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581AFD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Материально-техническое обеспечение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Инвентаризация материально</w:t>
            </w:r>
            <w:r w:rsidR="00597F52" w:rsidRPr="00777414">
              <w:rPr>
                <w:rFonts w:ascii="Times New Roman" w:hAnsi="Times New Roman"/>
                <w:szCs w:val="24"/>
              </w:rPr>
              <w:t>-</w:t>
            </w:r>
            <w:r w:rsidRPr="00777414">
              <w:rPr>
                <w:rFonts w:ascii="Times New Roman" w:hAnsi="Times New Roman"/>
                <w:szCs w:val="24"/>
              </w:rPr>
              <w:t>технической базы основной школы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Октябрь</w:t>
            </w:r>
            <w:r w:rsidR="00CF4E54" w:rsidRPr="00777414">
              <w:rPr>
                <w:rFonts w:ascii="Times New Roman" w:hAnsi="Times New Roman"/>
                <w:szCs w:val="24"/>
              </w:rPr>
              <w:t>–н</w:t>
            </w:r>
            <w:r w:rsidR="009166B4" w:rsidRPr="00777414">
              <w:rPr>
                <w:rFonts w:ascii="Times New Roman" w:hAnsi="Times New Roman"/>
                <w:szCs w:val="24"/>
              </w:rPr>
              <w:t xml:space="preserve">оябрь 2019 </w:t>
            </w:r>
            <w:r w:rsidRPr="00777414">
              <w:rPr>
                <w:rFonts w:ascii="Times New Roman" w:hAnsi="Times New Roman"/>
                <w:szCs w:val="24"/>
              </w:rPr>
              <w:t>г</w:t>
            </w:r>
            <w:r w:rsidR="00CF4E54" w:rsidRPr="00777414">
              <w:rPr>
                <w:rFonts w:ascii="Times New Roman" w:hAnsi="Times New Roman"/>
                <w:szCs w:val="24"/>
              </w:rPr>
              <w:t>ода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Директор, учителя-предметники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Подготовка учебных кабинетов, мастерских для работы по ФГОС ООО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Август 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Анализ библиотечного фонда </w:t>
            </w:r>
            <w:proofErr w:type="gramStart"/>
            <w:r w:rsidRPr="00777414">
              <w:rPr>
                <w:rFonts w:ascii="Times New Roman" w:hAnsi="Times New Roman"/>
                <w:szCs w:val="24"/>
              </w:rPr>
              <w:t>печатных</w:t>
            </w:r>
            <w:proofErr w:type="gramEnd"/>
            <w:r w:rsidRPr="00777414">
              <w:rPr>
                <w:rFonts w:ascii="Times New Roman" w:hAnsi="Times New Roman"/>
                <w:szCs w:val="24"/>
              </w:rPr>
              <w:t xml:space="preserve"> и ЭОР, комплектование библиотечного фонда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Декабрь</w:t>
            </w:r>
            <w:r w:rsidR="00CF4E54" w:rsidRPr="00777414">
              <w:rPr>
                <w:rFonts w:ascii="Times New Roman" w:hAnsi="Times New Roman"/>
                <w:szCs w:val="24"/>
              </w:rPr>
              <w:t>–</w:t>
            </w:r>
            <w:r w:rsidRPr="00777414">
              <w:rPr>
                <w:rFonts w:ascii="Times New Roman" w:hAnsi="Times New Roman"/>
                <w:szCs w:val="24"/>
              </w:rPr>
              <w:t>март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Директор,</w:t>
            </w:r>
            <w:r w:rsidR="005C2B74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библиотекарь</w:t>
            </w:r>
          </w:p>
        </w:tc>
      </w:tr>
      <w:tr w:rsidR="00E86835" w:rsidRPr="00777414" w:rsidTr="00581AFD">
        <w:trPr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Финансово-экономическое обеспечение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Заключение </w:t>
            </w:r>
            <w:proofErr w:type="spellStart"/>
            <w:r w:rsidRPr="00777414">
              <w:rPr>
                <w:rFonts w:ascii="Times New Roman" w:hAnsi="Times New Roman"/>
                <w:szCs w:val="24"/>
              </w:rPr>
              <w:t>допсоглашений</w:t>
            </w:r>
            <w:proofErr w:type="spellEnd"/>
            <w:r w:rsidRPr="00777414">
              <w:rPr>
                <w:rFonts w:ascii="Times New Roman" w:hAnsi="Times New Roman"/>
                <w:szCs w:val="24"/>
              </w:rPr>
              <w:t xml:space="preserve"> к трудовому договору с педагогами, участвующими в процессе реализации ФГОС ООО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Август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E86835" w:rsidRPr="00777414" w:rsidTr="00581AFD">
        <w:trPr>
          <w:trHeight w:val="20"/>
        </w:trPr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7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Составление сметы расходов с учетом введения и реализации ООП ООО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Июнь</w:t>
            </w:r>
            <w:r w:rsidR="00CF4E54" w:rsidRPr="00777414">
              <w:rPr>
                <w:rFonts w:ascii="Times New Roman" w:hAnsi="Times New Roman"/>
                <w:szCs w:val="24"/>
              </w:rPr>
              <w:t>–</w:t>
            </w:r>
            <w:r w:rsidRPr="00777414">
              <w:rPr>
                <w:rFonts w:ascii="Times New Roman" w:hAnsi="Times New Roman"/>
                <w:szCs w:val="24"/>
              </w:rPr>
              <w:t>август</w:t>
            </w:r>
            <w:r w:rsidR="00581AFD" w:rsidRPr="00777414">
              <w:rPr>
                <w:rFonts w:ascii="Times New Roman" w:hAnsi="Times New Roman"/>
                <w:szCs w:val="24"/>
              </w:rPr>
              <w:t xml:space="preserve"> </w:t>
            </w:r>
            <w:r w:rsidR="009166B4" w:rsidRPr="00777414">
              <w:rPr>
                <w:rFonts w:ascii="Times New Roman" w:hAnsi="Times New Roman"/>
                <w:szCs w:val="24"/>
              </w:rPr>
              <w:t xml:space="preserve">2019 </w:t>
            </w:r>
            <w:bookmarkStart w:id="0" w:name="_GoBack"/>
            <w:bookmarkEnd w:id="0"/>
            <w:r w:rsidRPr="00777414">
              <w:rPr>
                <w:rFonts w:ascii="Times New Roman" w:hAnsi="Times New Roman"/>
                <w:szCs w:val="24"/>
              </w:rPr>
              <w:t>г</w:t>
            </w:r>
            <w:r w:rsidR="00CF4E54" w:rsidRPr="00777414">
              <w:rPr>
                <w:rFonts w:ascii="Times New Roman" w:hAnsi="Times New Roman"/>
                <w:szCs w:val="24"/>
              </w:rPr>
              <w:t>ода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</w:tbl>
    <w:p w:rsidR="00581AFD" w:rsidRPr="00777414" w:rsidRDefault="00581AFD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  <w:r w:rsidRPr="00777414"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  <w:t> </w:t>
      </w: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777414" w:rsidRDefault="0077741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777414" w:rsidRDefault="0077741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777414" w:rsidRDefault="0077741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777414" w:rsidRDefault="0077741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777414" w:rsidRDefault="0077741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777414" w:rsidRDefault="0077741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777414" w:rsidRDefault="0077741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777414" w:rsidRDefault="0077741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777414" w:rsidRPr="00777414" w:rsidRDefault="00777414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5A2AD5" w:rsidRPr="00777414" w:rsidRDefault="005A2AD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</w:p>
    <w:p w:rsidR="00E86835" w:rsidRPr="00777414" w:rsidRDefault="00E86835" w:rsidP="00B971EB">
      <w:pPr>
        <w:widowControl w:val="0"/>
        <w:tabs>
          <w:tab w:val="left" w:pos="147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" w:right="583"/>
        <w:jc w:val="center"/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</w:pPr>
      <w:r w:rsidRPr="00777414"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  <w:t>3.3. План мероприятий по подготовке к госуда</w:t>
      </w:r>
      <w:r w:rsidR="00581AFD" w:rsidRPr="00777414">
        <w:rPr>
          <w:rFonts w:ascii="Times New Roman" w:eastAsia="Times New Roman" w:hAnsi="Times New Roman"/>
          <w:b/>
          <w:bCs/>
          <w:spacing w:val="-1"/>
          <w:szCs w:val="24"/>
          <w:lang w:eastAsia="ru-RU"/>
        </w:rPr>
        <w:t>рственной (итоговой) аттестации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1"/>
        <w:gridCol w:w="6218"/>
        <w:gridCol w:w="212"/>
        <w:gridCol w:w="1299"/>
        <w:gridCol w:w="2802"/>
      </w:tblGrid>
      <w:tr w:rsidR="00E86835" w:rsidRPr="00777414" w:rsidTr="00581AFD">
        <w:trPr>
          <w:trHeight w:val="383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 № 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Мероприятия</w:t>
            </w:r>
          </w:p>
        </w:tc>
        <w:tc>
          <w:tcPr>
            <w:tcW w:w="6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Сроки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Ответственные</w:t>
            </w:r>
          </w:p>
        </w:tc>
      </w:tr>
      <w:tr w:rsidR="00E86835" w:rsidRPr="00777414" w:rsidTr="00581AFD">
        <w:trPr>
          <w:trHeight w:val="141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Нормативное и ресурсное обеспечение</w:t>
            </w:r>
          </w:p>
        </w:tc>
      </w:tr>
      <w:tr w:rsidR="00E86835" w:rsidRPr="00777414" w:rsidTr="00581AFD">
        <w:trPr>
          <w:trHeight w:val="141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Изучение нормативно-правовой базы проведения государствен</w:t>
            </w:r>
            <w:r w:rsidR="0074592A" w:rsidRPr="00777414">
              <w:rPr>
                <w:rFonts w:ascii="Times New Roman" w:hAnsi="Times New Roman"/>
                <w:szCs w:val="24"/>
              </w:rPr>
              <w:t>ной (итоговой) аттестации в 2021</w:t>
            </w:r>
            <w:r w:rsidR="00CF4E54" w:rsidRPr="00777414">
              <w:rPr>
                <w:rFonts w:ascii="Times New Roman" w:hAnsi="Times New Roman"/>
                <w:szCs w:val="24"/>
              </w:rPr>
              <w:t>–</w:t>
            </w:r>
            <w:r w:rsidR="0074592A" w:rsidRPr="00777414">
              <w:rPr>
                <w:rFonts w:ascii="Times New Roman" w:hAnsi="Times New Roman"/>
                <w:szCs w:val="24"/>
              </w:rPr>
              <w:t>2022</w:t>
            </w:r>
            <w:r w:rsidRPr="00777414">
              <w:rPr>
                <w:rFonts w:ascii="Times New Roman" w:hAnsi="Times New Roman"/>
                <w:szCs w:val="24"/>
              </w:rPr>
              <w:t xml:space="preserve"> учебном году на совещаниях при директоре</w:t>
            </w:r>
            <w:r w:rsidR="00CF4E54" w:rsidRPr="00777414">
              <w:rPr>
                <w:rFonts w:ascii="Times New Roman" w:hAnsi="Times New Roman"/>
                <w:szCs w:val="24"/>
              </w:rPr>
              <w:t>,</w:t>
            </w:r>
            <w:r w:rsidRPr="00777414">
              <w:rPr>
                <w:rFonts w:ascii="Times New Roman" w:hAnsi="Times New Roman"/>
                <w:szCs w:val="24"/>
              </w:rPr>
              <w:t xml:space="preserve"> на методических совещаниях</w:t>
            </w:r>
            <w:r w:rsidR="00CF4E54" w:rsidRPr="00777414">
              <w:rPr>
                <w:rFonts w:ascii="Times New Roman" w:hAnsi="Times New Roman"/>
                <w:szCs w:val="24"/>
              </w:rPr>
              <w:t>,</w:t>
            </w:r>
            <w:r w:rsidRPr="00777414">
              <w:rPr>
                <w:rFonts w:ascii="Times New Roman" w:hAnsi="Times New Roman"/>
                <w:szCs w:val="24"/>
              </w:rPr>
              <w:t xml:space="preserve"> на классных часах, родительских собраниях</w:t>
            </w:r>
          </w:p>
        </w:tc>
        <w:tc>
          <w:tcPr>
            <w:tcW w:w="6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Октябрь</w:t>
            </w:r>
            <w:r w:rsidR="00CF4E54" w:rsidRPr="00777414">
              <w:rPr>
                <w:rFonts w:ascii="Times New Roman" w:hAnsi="Times New Roman"/>
                <w:szCs w:val="24"/>
              </w:rPr>
              <w:t>–</w:t>
            </w:r>
            <w:r w:rsidRPr="00777414">
              <w:rPr>
                <w:rFonts w:ascii="Times New Roman" w:hAnsi="Times New Roman"/>
                <w:szCs w:val="24"/>
              </w:rPr>
              <w:t>май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CF4E54" w:rsidRPr="00777414">
              <w:rPr>
                <w:rFonts w:ascii="Times New Roman" w:hAnsi="Times New Roman"/>
                <w:szCs w:val="24"/>
              </w:rPr>
              <w:t xml:space="preserve">еститель </w:t>
            </w:r>
            <w:r w:rsidRPr="00777414">
              <w:rPr>
                <w:rFonts w:ascii="Times New Roman" w:hAnsi="Times New Roman"/>
                <w:szCs w:val="24"/>
              </w:rPr>
              <w:t>директора по УВР,</w:t>
            </w:r>
            <w:r w:rsidR="00581AFD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</w:tr>
      <w:tr w:rsidR="00E86835" w:rsidRPr="00777414" w:rsidTr="00581AFD">
        <w:trPr>
          <w:trHeight w:val="141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Регулирование процедурных вопросов подготовки и проведения государственной (итоговой) аттестации через издание системы приказов по школе</w:t>
            </w:r>
          </w:p>
        </w:tc>
        <w:tc>
          <w:tcPr>
            <w:tcW w:w="6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CF4E54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581AFD">
        <w:trPr>
          <w:trHeight w:val="1730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Изучение инструкций и методических материалов на заседаниях МО:</w:t>
            </w:r>
            <w:r w:rsidR="00581AFD" w:rsidRPr="00777414">
              <w:rPr>
                <w:rFonts w:ascii="Times New Roman" w:hAnsi="Times New Roman"/>
                <w:szCs w:val="24"/>
              </w:rPr>
              <w:br/>
            </w:r>
            <w:r w:rsidRPr="00777414">
              <w:rPr>
                <w:rFonts w:ascii="Times New Roman" w:hAnsi="Times New Roman"/>
                <w:szCs w:val="24"/>
              </w:rPr>
              <w:t>– изучение демоверсий, спецификации, кодификаторов, методических и инструктивных писем по предметам;</w:t>
            </w:r>
            <w:r w:rsidR="00581AFD" w:rsidRPr="00777414">
              <w:rPr>
                <w:rFonts w:ascii="Times New Roman" w:hAnsi="Times New Roman"/>
                <w:szCs w:val="24"/>
              </w:rPr>
              <w:br/>
            </w:r>
            <w:r w:rsidRPr="00777414">
              <w:rPr>
                <w:rFonts w:ascii="Times New Roman" w:hAnsi="Times New Roman"/>
                <w:szCs w:val="24"/>
              </w:rPr>
              <w:t>– изучение технологии проведения ОГЭ и ЕГЭ </w:t>
            </w:r>
          </w:p>
        </w:tc>
        <w:tc>
          <w:tcPr>
            <w:tcW w:w="6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Январь</w:t>
            </w:r>
            <w:r w:rsidR="00CF4E54" w:rsidRPr="00777414">
              <w:rPr>
                <w:rFonts w:ascii="Times New Roman" w:hAnsi="Times New Roman"/>
                <w:szCs w:val="24"/>
              </w:rPr>
              <w:t>–</w:t>
            </w:r>
            <w:r w:rsidRPr="00777414">
              <w:rPr>
                <w:rFonts w:ascii="Times New Roman" w:hAnsi="Times New Roman"/>
                <w:szCs w:val="24"/>
              </w:rPr>
              <w:t>апрель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CF4E54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581AFD">
        <w:trPr>
          <w:trHeight w:val="141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Кадры</w:t>
            </w:r>
          </w:p>
        </w:tc>
      </w:tr>
      <w:tr w:rsidR="00E86835" w:rsidRPr="00777414" w:rsidTr="00581AFD">
        <w:trPr>
          <w:trHeight w:val="141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Проведение инструктивно-методических совещаний:</w:t>
            </w:r>
            <w:r w:rsidRPr="00777414">
              <w:rPr>
                <w:rFonts w:ascii="Times New Roman" w:hAnsi="Times New Roman"/>
                <w:szCs w:val="24"/>
              </w:rPr>
              <w:br/>
              <w:t>– ана</w:t>
            </w:r>
            <w:r w:rsidR="0074592A" w:rsidRPr="00777414">
              <w:rPr>
                <w:rFonts w:ascii="Times New Roman" w:hAnsi="Times New Roman"/>
                <w:szCs w:val="24"/>
              </w:rPr>
              <w:t>лиз результатов ЕГЭ и ОГЭ в 2021</w:t>
            </w:r>
            <w:r w:rsidR="00CF4E54" w:rsidRPr="00777414">
              <w:rPr>
                <w:rFonts w:ascii="Times New Roman" w:hAnsi="Times New Roman"/>
                <w:szCs w:val="24"/>
              </w:rPr>
              <w:t>–</w:t>
            </w:r>
            <w:r w:rsidR="0074592A" w:rsidRPr="00777414">
              <w:rPr>
                <w:rFonts w:ascii="Times New Roman" w:hAnsi="Times New Roman"/>
                <w:szCs w:val="24"/>
              </w:rPr>
              <w:t>2022</w:t>
            </w:r>
            <w:r w:rsidRPr="00777414">
              <w:rPr>
                <w:rFonts w:ascii="Times New Roman" w:hAnsi="Times New Roman"/>
                <w:szCs w:val="24"/>
              </w:rPr>
              <w:t xml:space="preserve"> учебном году на заседаниях МО учителей-предметников;</w:t>
            </w:r>
            <w:r w:rsidR="00581AFD" w:rsidRPr="00777414">
              <w:rPr>
                <w:rFonts w:ascii="Times New Roman" w:hAnsi="Times New Roman"/>
                <w:szCs w:val="24"/>
              </w:rPr>
              <w:br/>
            </w:r>
            <w:r w:rsidRPr="00777414">
              <w:rPr>
                <w:rFonts w:ascii="Times New Roman" w:hAnsi="Times New Roman"/>
                <w:szCs w:val="24"/>
              </w:rPr>
              <w:t xml:space="preserve">– изучение проектов </w:t>
            </w:r>
            <w:proofErr w:type="spellStart"/>
            <w:r w:rsidRPr="00777414">
              <w:rPr>
                <w:rFonts w:ascii="Times New Roman" w:hAnsi="Times New Roman"/>
                <w:szCs w:val="24"/>
              </w:rPr>
              <w:t>КИМов</w:t>
            </w:r>
            <w:proofErr w:type="spellEnd"/>
            <w:r w:rsidR="0074592A" w:rsidRPr="00777414">
              <w:rPr>
                <w:rFonts w:ascii="Times New Roman" w:hAnsi="Times New Roman"/>
                <w:szCs w:val="24"/>
              </w:rPr>
              <w:t xml:space="preserve"> на 2021</w:t>
            </w:r>
            <w:r w:rsidR="00CF4E54" w:rsidRPr="00777414">
              <w:rPr>
                <w:rFonts w:ascii="Times New Roman" w:hAnsi="Times New Roman"/>
                <w:szCs w:val="24"/>
              </w:rPr>
              <w:t>–</w:t>
            </w:r>
            <w:r w:rsidR="0074592A" w:rsidRPr="00777414">
              <w:rPr>
                <w:rFonts w:ascii="Times New Roman" w:hAnsi="Times New Roman"/>
                <w:szCs w:val="24"/>
              </w:rPr>
              <w:t>2022</w:t>
            </w:r>
            <w:r w:rsidRPr="00777414">
              <w:rPr>
                <w:rFonts w:ascii="Times New Roman" w:hAnsi="Times New Roman"/>
                <w:szCs w:val="24"/>
              </w:rPr>
              <w:t xml:space="preserve"> год;</w:t>
            </w:r>
            <w:r w:rsidR="00581AFD" w:rsidRPr="00777414">
              <w:rPr>
                <w:rFonts w:ascii="Times New Roman" w:hAnsi="Times New Roman"/>
                <w:szCs w:val="24"/>
              </w:rPr>
              <w:br/>
            </w:r>
            <w:r w:rsidRPr="00777414">
              <w:rPr>
                <w:rFonts w:ascii="Times New Roman" w:hAnsi="Times New Roman"/>
                <w:szCs w:val="24"/>
              </w:rPr>
              <w:t>– изучение нормативно-правовой базы проведения государственн</w:t>
            </w:r>
            <w:r w:rsidR="0074592A" w:rsidRPr="00777414">
              <w:rPr>
                <w:rFonts w:ascii="Times New Roman" w:hAnsi="Times New Roman"/>
                <w:szCs w:val="24"/>
              </w:rPr>
              <w:t>ой (итоговой) аттестации в 2021</w:t>
            </w:r>
            <w:r w:rsidR="00CF4E54" w:rsidRPr="00777414">
              <w:rPr>
                <w:rFonts w:ascii="Times New Roman" w:hAnsi="Times New Roman"/>
                <w:szCs w:val="24"/>
              </w:rPr>
              <w:t>–</w:t>
            </w:r>
            <w:r w:rsidR="0074592A" w:rsidRPr="00777414">
              <w:rPr>
                <w:rFonts w:ascii="Times New Roman" w:hAnsi="Times New Roman"/>
                <w:szCs w:val="24"/>
              </w:rPr>
              <w:t>2022</w:t>
            </w:r>
            <w:r w:rsidRPr="00777414">
              <w:rPr>
                <w:rFonts w:ascii="Times New Roman" w:hAnsi="Times New Roman"/>
                <w:szCs w:val="24"/>
              </w:rPr>
              <w:t xml:space="preserve"> году</w:t>
            </w:r>
          </w:p>
        </w:tc>
        <w:tc>
          <w:tcPr>
            <w:tcW w:w="6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Октябрь, апрель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CF4E54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УВР,</w:t>
            </w:r>
            <w:r w:rsidR="00581AFD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руководители МО</w:t>
            </w:r>
          </w:p>
        </w:tc>
      </w:tr>
      <w:tr w:rsidR="00E86835" w:rsidRPr="00777414" w:rsidTr="00581AFD">
        <w:trPr>
          <w:trHeight w:val="141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Участие учителей школы, работающих в 9</w:t>
            </w:r>
            <w:r w:rsidR="00CF4E54" w:rsidRPr="00777414">
              <w:rPr>
                <w:rFonts w:ascii="Times New Roman" w:hAnsi="Times New Roman"/>
                <w:szCs w:val="24"/>
              </w:rPr>
              <w:t>-х</w:t>
            </w:r>
            <w:r w:rsidRPr="00777414">
              <w:rPr>
                <w:rFonts w:ascii="Times New Roman" w:hAnsi="Times New Roman"/>
                <w:szCs w:val="24"/>
              </w:rPr>
              <w:t>,</w:t>
            </w:r>
            <w:r w:rsidR="00CF4E54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11-х классах, в работе семинаров разного уровня по вопросу подготовки к ГИА</w:t>
            </w:r>
          </w:p>
        </w:tc>
        <w:tc>
          <w:tcPr>
            <w:tcW w:w="6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Сентябрь</w:t>
            </w:r>
            <w:r w:rsidR="00CF4E54" w:rsidRPr="00777414">
              <w:rPr>
                <w:rFonts w:ascii="Times New Roman" w:hAnsi="Times New Roman"/>
                <w:szCs w:val="24"/>
              </w:rPr>
              <w:t>–</w:t>
            </w:r>
            <w:r w:rsidRPr="00777414">
              <w:rPr>
                <w:rFonts w:ascii="Times New Roman" w:hAnsi="Times New Roman"/>
                <w:szCs w:val="24"/>
              </w:rPr>
              <w:t>май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Учителя-предметники</w:t>
            </w:r>
          </w:p>
        </w:tc>
      </w:tr>
      <w:tr w:rsidR="00E86835" w:rsidRPr="00777414" w:rsidTr="00581AFD">
        <w:trPr>
          <w:trHeight w:val="2575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777414">
              <w:rPr>
                <w:rFonts w:ascii="Times New Roman" w:hAnsi="Times New Roman"/>
                <w:szCs w:val="24"/>
              </w:rPr>
              <w:t>Рассмотрение педагогическим советом вопросов, отражающих проведение государственной (итоговой) аттестации:</w:t>
            </w:r>
            <w:r w:rsidR="00581AFD" w:rsidRPr="00777414">
              <w:rPr>
                <w:rFonts w:ascii="Times New Roman" w:hAnsi="Times New Roman"/>
                <w:szCs w:val="24"/>
              </w:rPr>
              <w:br/>
            </w:r>
            <w:r w:rsidRPr="00777414">
              <w:rPr>
                <w:rFonts w:ascii="Times New Roman" w:hAnsi="Times New Roman"/>
                <w:szCs w:val="24"/>
              </w:rPr>
              <w:t>– утверждение выбора обучающимися экзаменов государственной (итоговой) аттестации;</w:t>
            </w:r>
            <w:r w:rsidR="00581AFD" w:rsidRPr="00777414">
              <w:rPr>
                <w:rFonts w:ascii="Times New Roman" w:hAnsi="Times New Roman"/>
                <w:szCs w:val="24"/>
              </w:rPr>
              <w:br/>
            </w:r>
            <w:r w:rsidRPr="00777414">
              <w:rPr>
                <w:rFonts w:ascii="Times New Roman" w:hAnsi="Times New Roman"/>
                <w:szCs w:val="24"/>
              </w:rPr>
              <w:t>– о допуске обучающихся к государственной (итоговой) аттестации;</w:t>
            </w:r>
            <w:r w:rsidR="00581AFD" w:rsidRPr="00777414">
              <w:rPr>
                <w:rFonts w:ascii="Times New Roman" w:hAnsi="Times New Roman"/>
                <w:szCs w:val="24"/>
              </w:rPr>
              <w:br/>
            </w:r>
            <w:r w:rsidRPr="00777414">
              <w:rPr>
                <w:rFonts w:ascii="Times New Roman" w:hAnsi="Times New Roman"/>
                <w:szCs w:val="24"/>
              </w:rPr>
              <w:t>– анализ результатов государственной (итоговой) аттест</w:t>
            </w:r>
            <w:r w:rsidR="002053F0" w:rsidRPr="00777414">
              <w:rPr>
                <w:rFonts w:ascii="Times New Roman" w:hAnsi="Times New Roman"/>
                <w:szCs w:val="24"/>
              </w:rPr>
              <w:t>ации и определение задач на 2021</w:t>
            </w:r>
            <w:r w:rsidR="00581AFD" w:rsidRPr="00777414">
              <w:rPr>
                <w:rFonts w:ascii="Times New Roman" w:hAnsi="Times New Roman"/>
                <w:szCs w:val="24"/>
              </w:rPr>
              <w:t>–</w:t>
            </w:r>
            <w:r w:rsidR="002053F0" w:rsidRPr="00777414">
              <w:rPr>
                <w:rFonts w:ascii="Times New Roman" w:hAnsi="Times New Roman"/>
                <w:szCs w:val="24"/>
              </w:rPr>
              <w:t>2022</w:t>
            </w:r>
            <w:r w:rsidRPr="00777414">
              <w:rPr>
                <w:rFonts w:ascii="Times New Roman" w:hAnsi="Times New Roman"/>
                <w:szCs w:val="24"/>
              </w:rPr>
              <w:t xml:space="preserve"> гг.</w:t>
            </w:r>
            <w:proofErr w:type="gramEnd"/>
          </w:p>
        </w:tc>
        <w:tc>
          <w:tcPr>
            <w:tcW w:w="6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Апрель</w:t>
            </w:r>
            <w:r w:rsidR="00CF4E54" w:rsidRPr="00777414">
              <w:rPr>
                <w:rFonts w:ascii="Times New Roman" w:hAnsi="Times New Roman"/>
                <w:szCs w:val="24"/>
              </w:rPr>
              <w:t>–</w:t>
            </w:r>
            <w:r w:rsidRPr="00777414">
              <w:rPr>
                <w:rFonts w:ascii="Times New Roman" w:hAnsi="Times New Roman"/>
                <w:szCs w:val="24"/>
              </w:rPr>
              <w:t>июнь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CF4E54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E86835" w:rsidRPr="00777414" w:rsidTr="00581AFD">
        <w:trPr>
          <w:trHeight w:val="141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Организация. Управление. Контроль</w:t>
            </w:r>
          </w:p>
        </w:tc>
      </w:tr>
      <w:tr w:rsidR="00E86835" w:rsidRPr="00777414" w:rsidTr="00E61C84">
        <w:trPr>
          <w:trHeight w:val="141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8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Сбор предварительной информации о выборе предметов для прохождения государственной (итоговой) аттестации через анкетирование выпускников</w:t>
            </w:r>
            <w:r w:rsidR="0077785A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9</w:t>
            </w:r>
            <w:r w:rsidR="00CF4E54" w:rsidRPr="00777414">
              <w:rPr>
                <w:rFonts w:ascii="Times New Roman" w:hAnsi="Times New Roman"/>
                <w:szCs w:val="24"/>
              </w:rPr>
              <w:t>-х</w:t>
            </w:r>
            <w:r w:rsidRPr="00777414">
              <w:rPr>
                <w:rFonts w:ascii="Times New Roman" w:hAnsi="Times New Roman"/>
                <w:szCs w:val="24"/>
              </w:rPr>
              <w:t>, 11-х классов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Октябрь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</w:tr>
      <w:tr w:rsidR="00E86835" w:rsidRPr="00777414" w:rsidTr="00E61C84">
        <w:trPr>
          <w:trHeight w:val="2547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8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Подготовка выпускников 9-х классов к государственной (итоговой) аттестации:</w:t>
            </w:r>
            <w:r w:rsidR="00581AFD" w:rsidRPr="00777414">
              <w:rPr>
                <w:rFonts w:ascii="Times New Roman" w:hAnsi="Times New Roman"/>
                <w:szCs w:val="24"/>
              </w:rPr>
              <w:br/>
            </w:r>
            <w:r w:rsidRPr="00777414">
              <w:rPr>
                <w:rFonts w:ascii="Times New Roman" w:hAnsi="Times New Roman"/>
                <w:szCs w:val="24"/>
              </w:rPr>
              <w:t>– проведение собраний учащихся;</w:t>
            </w:r>
            <w:r w:rsidR="00581AFD" w:rsidRPr="00777414">
              <w:rPr>
                <w:rFonts w:ascii="Times New Roman" w:hAnsi="Times New Roman"/>
                <w:szCs w:val="24"/>
              </w:rPr>
              <w:br/>
            </w:r>
            <w:r w:rsidRPr="00777414">
              <w:rPr>
                <w:rFonts w:ascii="Times New Roman" w:hAnsi="Times New Roman"/>
                <w:szCs w:val="24"/>
              </w:rPr>
              <w:t>– изучение нормативно-правовой базы, регулирующей проведение государственной (итоговой) аттестации;</w:t>
            </w:r>
            <w:r w:rsidR="00581AFD" w:rsidRPr="00777414">
              <w:rPr>
                <w:rFonts w:ascii="Times New Roman" w:hAnsi="Times New Roman"/>
                <w:szCs w:val="24"/>
              </w:rPr>
              <w:br/>
            </w:r>
            <w:r w:rsidRPr="00777414">
              <w:rPr>
                <w:rFonts w:ascii="Times New Roman" w:hAnsi="Times New Roman"/>
                <w:szCs w:val="24"/>
              </w:rPr>
              <w:t>– практические занятия с учащимися по обучению технологии оформления бланков;</w:t>
            </w:r>
            <w:r w:rsidR="00581AFD" w:rsidRPr="00777414">
              <w:rPr>
                <w:rFonts w:ascii="Times New Roman" w:hAnsi="Times New Roman"/>
                <w:szCs w:val="24"/>
              </w:rPr>
              <w:br/>
            </w:r>
            <w:r w:rsidRPr="00777414">
              <w:rPr>
                <w:rFonts w:ascii="Times New Roman" w:hAnsi="Times New Roman"/>
                <w:szCs w:val="24"/>
              </w:rPr>
              <w:t>– организация диагностических работ с целью овладения учащимися методикой выполнения заданий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Октябрь, декабрь, февраль, апрель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CF4E54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  <w:r w:rsidR="00CF4E54" w:rsidRPr="00777414">
              <w:rPr>
                <w:rFonts w:ascii="Times New Roman" w:hAnsi="Times New Roman"/>
                <w:szCs w:val="24"/>
              </w:rPr>
              <w:t>,</w:t>
            </w:r>
            <w:r w:rsidRPr="00777414">
              <w:rPr>
                <w:rFonts w:ascii="Times New Roman" w:hAnsi="Times New Roman"/>
                <w:szCs w:val="24"/>
              </w:rPr>
              <w:t xml:space="preserve"> классные руководители,</w:t>
            </w:r>
            <w:r w:rsidR="00581AFD" w:rsidRPr="00777414">
              <w:rPr>
                <w:rFonts w:ascii="Times New Roman" w:hAnsi="Times New Roman"/>
                <w:szCs w:val="24"/>
              </w:rPr>
              <w:t xml:space="preserve"> </w:t>
            </w:r>
            <w:r w:rsidRPr="00777414">
              <w:rPr>
                <w:rFonts w:ascii="Times New Roman" w:hAnsi="Times New Roman"/>
                <w:szCs w:val="24"/>
              </w:rPr>
              <w:t>учителя-предметники</w:t>
            </w:r>
          </w:p>
        </w:tc>
      </w:tr>
      <w:tr w:rsidR="00E86835" w:rsidRPr="00777414" w:rsidTr="00E61C84">
        <w:trPr>
          <w:trHeight w:val="528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8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Подготовка и обновление списков по документам</w:t>
            </w:r>
            <w:r w:rsidR="00CF4E54" w:rsidRPr="00777414">
              <w:rPr>
                <w:rFonts w:ascii="Times New Roman" w:hAnsi="Times New Roman"/>
                <w:szCs w:val="24"/>
              </w:rPr>
              <w:t xml:space="preserve">, удостоверяющим </w:t>
            </w:r>
            <w:r w:rsidRPr="00777414">
              <w:rPr>
                <w:rFonts w:ascii="Times New Roman" w:hAnsi="Times New Roman"/>
                <w:szCs w:val="24"/>
              </w:rPr>
              <w:t>личност</w:t>
            </w:r>
            <w:r w:rsidR="00CF4E54" w:rsidRPr="00777414">
              <w:rPr>
                <w:rFonts w:ascii="Times New Roman" w:hAnsi="Times New Roman"/>
                <w:szCs w:val="24"/>
              </w:rPr>
              <w:t>ь,</w:t>
            </w:r>
            <w:r w:rsidRPr="00777414">
              <w:rPr>
                <w:rFonts w:ascii="Times New Roman" w:hAnsi="Times New Roman"/>
                <w:szCs w:val="24"/>
              </w:rPr>
              <w:t xml:space="preserve"> для формирования электронной базы данных выпускников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До 31 декабря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</w:t>
            </w:r>
            <w:r w:rsidR="00CF4E54" w:rsidRPr="00777414">
              <w:rPr>
                <w:rFonts w:ascii="Times New Roman" w:hAnsi="Times New Roman"/>
                <w:szCs w:val="24"/>
              </w:rPr>
              <w:t>еститель</w:t>
            </w:r>
            <w:r w:rsidRPr="00777414">
              <w:rPr>
                <w:rFonts w:ascii="Times New Roman" w:hAnsi="Times New Roman"/>
                <w:szCs w:val="24"/>
              </w:rPr>
              <w:t xml:space="preserve"> директора по УВР</w:t>
            </w:r>
          </w:p>
        </w:tc>
      </w:tr>
      <w:tr w:rsidR="00CF4E54" w:rsidRPr="00777414" w:rsidTr="00E61C84">
        <w:trPr>
          <w:trHeight w:val="543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8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Проведение административных контрольных работ в форме ЕГЭ и ОГЭ по обязательным предметам и предметам по выбору обучающихся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 плану ВШК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 директора по УВР</w:t>
            </w:r>
          </w:p>
        </w:tc>
      </w:tr>
      <w:tr w:rsidR="00CF4E54" w:rsidRPr="00777414" w:rsidTr="00E61C84">
        <w:trPr>
          <w:trHeight w:val="279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777414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28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777414">
              <w:rPr>
                <w:rFonts w:ascii="Times New Roman" w:hAnsi="Times New Roman"/>
                <w:sz w:val="20"/>
                <w:szCs w:val="24"/>
              </w:rPr>
              <w:t>Контроль за</w:t>
            </w:r>
            <w:proofErr w:type="gramEnd"/>
            <w:r w:rsidRPr="00777414">
              <w:rPr>
                <w:rFonts w:ascii="Times New Roman" w:hAnsi="Times New Roman"/>
                <w:sz w:val="20"/>
                <w:szCs w:val="24"/>
              </w:rPr>
              <w:t xml:space="preserve"> своевременным прохождением рабочих программ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 раз в четверть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777414" w:rsidRDefault="0077741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 директора по УВР</w:t>
            </w:r>
          </w:p>
        </w:tc>
      </w:tr>
      <w:tr w:rsidR="00CF4E54" w:rsidRPr="00777414" w:rsidTr="00E61C84">
        <w:trPr>
          <w:trHeight w:val="543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8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777414">
              <w:rPr>
                <w:rFonts w:ascii="Times New Roman" w:hAnsi="Times New Roman"/>
                <w:szCs w:val="24"/>
              </w:rPr>
              <w:t>Контроль за</w:t>
            </w:r>
            <w:proofErr w:type="gramEnd"/>
            <w:r w:rsidRPr="00777414">
              <w:rPr>
                <w:rFonts w:ascii="Times New Roman" w:hAnsi="Times New Roman"/>
                <w:szCs w:val="24"/>
              </w:rPr>
              <w:t xml:space="preserve"> деятельностью учителей, классных руководителей по подготовке к ГИА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 директора по УВР</w:t>
            </w:r>
          </w:p>
        </w:tc>
      </w:tr>
      <w:tr w:rsidR="00CF4E54" w:rsidRPr="00777414" w:rsidTr="00E61C84">
        <w:trPr>
          <w:trHeight w:val="543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8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Подача заявлений обучающихся 9-х, 11-х классов на экзамены по выбору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До 1 февраля и до 1 марта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 директора по УВР</w:t>
            </w:r>
          </w:p>
        </w:tc>
      </w:tr>
      <w:tr w:rsidR="00E86835" w:rsidRPr="00777414" w:rsidTr="00E61C84">
        <w:trPr>
          <w:trHeight w:val="543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8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Подготовка списка обучающихся 9</w:t>
            </w:r>
            <w:r w:rsidR="00CF4E54" w:rsidRPr="00777414">
              <w:rPr>
                <w:rFonts w:ascii="Times New Roman" w:hAnsi="Times New Roman"/>
                <w:szCs w:val="24"/>
              </w:rPr>
              <w:t>-х</w:t>
            </w:r>
            <w:r w:rsidRPr="00777414">
              <w:rPr>
                <w:rFonts w:ascii="Times New Roman" w:hAnsi="Times New Roman"/>
                <w:szCs w:val="24"/>
              </w:rPr>
              <w:t>, 11-х классов, подлежащих по состоянию здоровья итоговой аттестации в особых условиях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Октябрь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 директора по УВР</w:t>
            </w:r>
          </w:p>
        </w:tc>
      </w:tr>
      <w:tr w:rsidR="00E86835" w:rsidRPr="00777414" w:rsidTr="00E61C84">
        <w:trPr>
          <w:trHeight w:val="265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8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Организация сопровождения и явки выпускников на экзамены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Май, июнь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</w:tr>
      <w:tr w:rsidR="00E86835" w:rsidRPr="00777414" w:rsidTr="00E61C84">
        <w:trPr>
          <w:trHeight w:val="279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8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 xml:space="preserve">Ознакомление выпускников и их родителей с результатами экзаменов 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Июнь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 директора по УВР</w:t>
            </w:r>
          </w:p>
        </w:tc>
      </w:tr>
      <w:tr w:rsidR="00E86835" w:rsidRPr="00777414" w:rsidTr="00E61C84">
        <w:trPr>
          <w:trHeight w:val="279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85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Подготовка приказа о результатах ГИА в 9</w:t>
            </w:r>
            <w:r w:rsidR="00CF4E54" w:rsidRPr="00777414">
              <w:rPr>
                <w:rFonts w:ascii="Times New Roman" w:hAnsi="Times New Roman"/>
                <w:szCs w:val="24"/>
              </w:rPr>
              <w:t>-х</w:t>
            </w:r>
            <w:r w:rsidRPr="00777414">
              <w:rPr>
                <w:rFonts w:ascii="Times New Roman" w:hAnsi="Times New Roman"/>
                <w:szCs w:val="24"/>
              </w:rPr>
              <w:t>, 11</w:t>
            </w:r>
            <w:r w:rsidR="0077785A" w:rsidRPr="00777414">
              <w:rPr>
                <w:rFonts w:ascii="Times New Roman" w:hAnsi="Times New Roman"/>
                <w:szCs w:val="24"/>
              </w:rPr>
              <w:t>-х</w:t>
            </w:r>
            <w:r w:rsidRPr="00777414">
              <w:rPr>
                <w:rFonts w:ascii="Times New Roman" w:hAnsi="Times New Roman"/>
                <w:szCs w:val="24"/>
              </w:rPr>
              <w:t xml:space="preserve"> классах</w:t>
            </w:r>
          </w:p>
        </w:tc>
        <w:tc>
          <w:tcPr>
            <w:tcW w:w="5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Июнь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Директор</w:t>
            </w:r>
          </w:p>
        </w:tc>
      </w:tr>
      <w:tr w:rsidR="00E86835" w:rsidRPr="00777414" w:rsidTr="00581AFD">
        <w:trPr>
          <w:trHeight w:val="265"/>
        </w:trPr>
        <w:tc>
          <w:tcPr>
            <w:tcW w:w="5000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777414">
              <w:rPr>
                <w:rFonts w:ascii="Times New Roman" w:hAnsi="Times New Roman"/>
                <w:b/>
                <w:szCs w:val="24"/>
              </w:rPr>
              <w:t>Информационное обеспечение</w:t>
            </w:r>
          </w:p>
        </w:tc>
      </w:tr>
      <w:tr w:rsidR="00E86835" w:rsidRPr="00777414" w:rsidTr="00581AFD">
        <w:trPr>
          <w:trHeight w:val="808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Оформление информационных стендов (в кабинетах) с отражением нормативно-правовой базы проведения государственной (итоговой) аттестации выпускников 9</w:t>
            </w:r>
            <w:r w:rsidR="00CF4E54" w:rsidRPr="00777414">
              <w:rPr>
                <w:rFonts w:ascii="Times New Roman" w:hAnsi="Times New Roman"/>
                <w:szCs w:val="24"/>
              </w:rPr>
              <w:t>-х</w:t>
            </w:r>
            <w:r w:rsidRPr="00777414">
              <w:rPr>
                <w:rFonts w:ascii="Times New Roman" w:hAnsi="Times New Roman"/>
                <w:szCs w:val="24"/>
              </w:rPr>
              <w:t>,</w:t>
            </w:r>
            <w:r w:rsidR="00CF4E54" w:rsidRPr="00777414">
              <w:rPr>
                <w:rFonts w:ascii="Times New Roman" w:hAnsi="Times New Roman"/>
                <w:szCs w:val="24"/>
              </w:rPr>
              <w:t xml:space="preserve"> </w:t>
            </w:r>
            <w:r w:rsidR="00777414" w:rsidRPr="00777414">
              <w:rPr>
                <w:rFonts w:ascii="Times New Roman" w:hAnsi="Times New Roman"/>
                <w:szCs w:val="24"/>
              </w:rPr>
              <w:t>11-х классов в 2021</w:t>
            </w:r>
            <w:r w:rsidR="00CF4E54" w:rsidRPr="00777414">
              <w:rPr>
                <w:rFonts w:ascii="Times New Roman" w:hAnsi="Times New Roman"/>
                <w:szCs w:val="24"/>
              </w:rPr>
              <w:t>–</w:t>
            </w:r>
            <w:r w:rsidR="00777414" w:rsidRPr="00777414">
              <w:rPr>
                <w:rFonts w:ascii="Times New Roman" w:hAnsi="Times New Roman"/>
                <w:szCs w:val="24"/>
              </w:rPr>
              <w:t>2022</w:t>
            </w:r>
            <w:r w:rsidRPr="00777414">
              <w:rPr>
                <w:rFonts w:ascii="Times New Roman" w:hAnsi="Times New Roman"/>
                <w:szCs w:val="24"/>
              </w:rPr>
              <w:t xml:space="preserve"> учебном году</w:t>
            </w:r>
          </w:p>
        </w:tc>
        <w:tc>
          <w:tcPr>
            <w:tcW w:w="6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Октябрь, март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 директора по УВР</w:t>
            </w:r>
          </w:p>
        </w:tc>
      </w:tr>
      <w:tr w:rsidR="00E86835" w:rsidRPr="00777414" w:rsidTr="00581AFD">
        <w:trPr>
          <w:trHeight w:val="808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Проведение разъяснительной работы среди участников образовательного процесса о целях, формах проведения государственной (итоговой) аттестации выпускников 9</w:t>
            </w:r>
            <w:r w:rsidR="00CF4E54" w:rsidRPr="00777414">
              <w:rPr>
                <w:rFonts w:ascii="Times New Roman" w:hAnsi="Times New Roman"/>
                <w:szCs w:val="24"/>
              </w:rPr>
              <w:t>-х</w:t>
            </w:r>
            <w:r w:rsidRPr="00777414">
              <w:rPr>
                <w:rFonts w:ascii="Times New Roman" w:hAnsi="Times New Roman"/>
                <w:szCs w:val="24"/>
              </w:rPr>
              <w:t>, 11-х классов</w:t>
            </w:r>
          </w:p>
        </w:tc>
        <w:tc>
          <w:tcPr>
            <w:tcW w:w="6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В течение года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 директора по УВР</w:t>
            </w:r>
          </w:p>
        </w:tc>
      </w:tr>
      <w:tr w:rsidR="00E86835" w:rsidRPr="00777414" w:rsidTr="00581AFD">
        <w:trPr>
          <w:trHeight w:val="1616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Проведение родительских собраний:</w:t>
            </w:r>
            <w:r w:rsidR="00581AFD" w:rsidRPr="00777414">
              <w:rPr>
                <w:rFonts w:ascii="Times New Roman" w:hAnsi="Times New Roman"/>
                <w:szCs w:val="24"/>
              </w:rPr>
              <w:br/>
            </w:r>
            <w:r w:rsidRPr="00777414">
              <w:rPr>
                <w:rFonts w:ascii="Times New Roman" w:hAnsi="Times New Roman"/>
                <w:szCs w:val="24"/>
              </w:rPr>
              <w:t>– нормативно-правовая база, регулирующая проведение государствен</w:t>
            </w:r>
            <w:r w:rsidR="002053F0" w:rsidRPr="00777414">
              <w:rPr>
                <w:rFonts w:ascii="Times New Roman" w:hAnsi="Times New Roman"/>
                <w:szCs w:val="24"/>
              </w:rPr>
              <w:t>ной (итоговой) аттестации в 2021</w:t>
            </w:r>
            <w:r w:rsidR="00CF4E54" w:rsidRPr="00777414">
              <w:rPr>
                <w:rFonts w:ascii="Times New Roman" w:hAnsi="Times New Roman"/>
                <w:szCs w:val="24"/>
              </w:rPr>
              <w:t>–</w:t>
            </w:r>
            <w:r w:rsidR="002053F0" w:rsidRPr="00777414">
              <w:rPr>
                <w:rFonts w:ascii="Times New Roman" w:hAnsi="Times New Roman"/>
                <w:szCs w:val="24"/>
              </w:rPr>
              <w:t>2022</w:t>
            </w:r>
            <w:r w:rsidRPr="00777414">
              <w:rPr>
                <w:rFonts w:ascii="Times New Roman" w:hAnsi="Times New Roman"/>
                <w:szCs w:val="24"/>
              </w:rPr>
              <w:t xml:space="preserve"> учебном году;</w:t>
            </w:r>
            <w:r w:rsidR="00581AFD" w:rsidRPr="00777414">
              <w:rPr>
                <w:rFonts w:ascii="Times New Roman" w:hAnsi="Times New Roman"/>
                <w:szCs w:val="24"/>
              </w:rPr>
              <w:br/>
            </w:r>
            <w:r w:rsidRPr="00777414">
              <w:rPr>
                <w:rFonts w:ascii="Times New Roman" w:hAnsi="Times New Roman"/>
                <w:szCs w:val="24"/>
              </w:rPr>
              <w:t>– подготовка учащихся к итоговой аттестации;</w:t>
            </w:r>
            <w:r w:rsidRPr="00777414">
              <w:rPr>
                <w:rFonts w:ascii="Times New Roman" w:hAnsi="Times New Roman"/>
                <w:szCs w:val="24"/>
              </w:rPr>
              <w:br/>
              <w:t>– 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6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Октябрь, апрель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835" w:rsidRPr="00777414" w:rsidRDefault="00E86835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Классные руководители</w:t>
            </w:r>
          </w:p>
        </w:tc>
      </w:tr>
      <w:tr w:rsidR="00CF4E54" w:rsidRPr="00777414" w:rsidTr="00581AFD">
        <w:trPr>
          <w:trHeight w:val="543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Информирование обучающихся и родителей о портале информационной поддержки ЕГЭ, размещение необходимой информации на сайте школы</w:t>
            </w:r>
          </w:p>
        </w:tc>
        <w:tc>
          <w:tcPr>
            <w:tcW w:w="6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Сентябрь–май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 директора по УВР</w:t>
            </w:r>
          </w:p>
        </w:tc>
      </w:tr>
      <w:tr w:rsidR="00CF4E54" w:rsidRPr="00777414" w:rsidTr="00581AFD">
        <w:trPr>
          <w:trHeight w:val="279"/>
        </w:trPr>
        <w:tc>
          <w:tcPr>
            <w:tcW w:w="3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7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Формирование о</w:t>
            </w:r>
            <w:r w:rsidR="002053F0" w:rsidRPr="00777414">
              <w:rPr>
                <w:rFonts w:ascii="Times New Roman" w:hAnsi="Times New Roman"/>
                <w:szCs w:val="24"/>
              </w:rPr>
              <w:t>тчетов по результатам ГИА в 2021–2022</w:t>
            </w:r>
            <w:r w:rsidRPr="00777414">
              <w:rPr>
                <w:rFonts w:ascii="Times New Roman" w:hAnsi="Times New Roman"/>
                <w:szCs w:val="24"/>
              </w:rPr>
              <w:t xml:space="preserve"> учебном году</w:t>
            </w:r>
          </w:p>
        </w:tc>
        <w:tc>
          <w:tcPr>
            <w:tcW w:w="6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Июнь</w:t>
            </w:r>
          </w:p>
        </w:tc>
        <w:tc>
          <w:tcPr>
            <w:tcW w:w="12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4E54" w:rsidRPr="00777414" w:rsidRDefault="00CF4E54" w:rsidP="00B971E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777414">
              <w:rPr>
                <w:rFonts w:ascii="Times New Roman" w:hAnsi="Times New Roman"/>
                <w:szCs w:val="24"/>
              </w:rPr>
              <w:t>Заместитель директора по УВР</w:t>
            </w:r>
          </w:p>
        </w:tc>
      </w:tr>
    </w:tbl>
    <w:p w:rsidR="00E86835" w:rsidRPr="00777414" w:rsidRDefault="00E86835" w:rsidP="00B971EB">
      <w:pPr>
        <w:spacing w:after="0" w:line="240" w:lineRule="auto"/>
        <w:ind w:left="-567"/>
        <w:jc w:val="center"/>
        <w:rPr>
          <w:rFonts w:ascii="Times New Roman" w:eastAsia="Times New Roman" w:hAnsi="Times New Roman"/>
          <w:b/>
          <w:bCs/>
          <w:color w:val="00000A"/>
          <w:szCs w:val="24"/>
          <w:lang w:eastAsia="ru-RU"/>
        </w:rPr>
      </w:pPr>
    </w:p>
    <w:p w:rsidR="00495179" w:rsidRPr="00777414" w:rsidRDefault="00495179" w:rsidP="00B971EB">
      <w:pPr>
        <w:spacing w:after="0" w:line="240" w:lineRule="auto"/>
        <w:rPr>
          <w:rFonts w:ascii="Times New Roman" w:hAnsi="Times New Roman"/>
          <w:szCs w:val="24"/>
        </w:rPr>
      </w:pPr>
    </w:p>
    <w:p w:rsidR="00873F18" w:rsidRPr="00777414" w:rsidRDefault="00873F18" w:rsidP="00B971EB">
      <w:pPr>
        <w:spacing w:after="0" w:line="240" w:lineRule="auto"/>
        <w:rPr>
          <w:rFonts w:ascii="Times New Roman" w:hAnsi="Times New Roman"/>
          <w:szCs w:val="24"/>
        </w:rPr>
      </w:pPr>
    </w:p>
    <w:sectPr w:rsidR="00873F18" w:rsidRPr="00777414" w:rsidSect="00777414">
      <w:pgSz w:w="11906" w:h="16838"/>
      <w:pgMar w:top="426" w:right="424" w:bottom="284" w:left="426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022" w:rsidRDefault="008D6022" w:rsidP="00870DBD">
      <w:pPr>
        <w:spacing w:after="0" w:line="240" w:lineRule="auto"/>
      </w:pPr>
      <w:r>
        <w:separator/>
      </w:r>
    </w:p>
  </w:endnote>
  <w:endnote w:type="continuationSeparator" w:id="0">
    <w:p w:rsidR="008D6022" w:rsidRDefault="008D6022" w:rsidP="0087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022" w:rsidRDefault="008D6022" w:rsidP="00870DBD">
      <w:pPr>
        <w:spacing w:after="0" w:line="240" w:lineRule="auto"/>
      </w:pPr>
      <w:r>
        <w:separator/>
      </w:r>
    </w:p>
  </w:footnote>
  <w:footnote w:type="continuationSeparator" w:id="0">
    <w:p w:rsidR="008D6022" w:rsidRDefault="008D6022" w:rsidP="00870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A1A0A"/>
    <w:multiLevelType w:val="hybridMultilevel"/>
    <w:tmpl w:val="50006D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F10352"/>
    <w:multiLevelType w:val="hybridMultilevel"/>
    <w:tmpl w:val="063C97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766E72"/>
    <w:multiLevelType w:val="hybridMultilevel"/>
    <w:tmpl w:val="B7E8BC90"/>
    <w:lvl w:ilvl="0" w:tplc="B3903F3C">
      <w:start w:val="1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/>
        <w:strike w:val="0"/>
        <w:dstrike w:val="0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9E0456"/>
    <w:multiLevelType w:val="hybridMultilevel"/>
    <w:tmpl w:val="655A9C1E"/>
    <w:lvl w:ilvl="0" w:tplc="6A2C7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00400"/>
    <w:multiLevelType w:val="hybridMultilevel"/>
    <w:tmpl w:val="22D0043C"/>
    <w:lvl w:ilvl="0" w:tplc="B3903F3C">
      <w:start w:val="1"/>
      <w:numFmt w:val="bullet"/>
      <w:lvlText w:val="–"/>
      <w:lvlJc w:val="left"/>
      <w:pPr>
        <w:tabs>
          <w:tab w:val="num" w:pos="0"/>
        </w:tabs>
        <w:ind w:left="0" w:firstLine="567"/>
      </w:pPr>
      <w:rPr>
        <w:rFonts w:ascii="Times New Roman" w:eastAsia="SimSun" w:hAnsi="Times New Roman" w:cs="Times New Roman" w:hint="default"/>
        <w:b/>
        <w:i/>
        <w:strike w:val="0"/>
        <w:dstrike w:val="0"/>
        <w:u w:val="none"/>
        <w:effect w:val="none"/>
      </w:rPr>
    </w:lvl>
    <w:lvl w:ilvl="1" w:tplc="685C2332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i/>
        <w:strike w:val="0"/>
        <w:dstrike w:val="0"/>
        <w:u w:val="none"/>
        <w:effect w:val="none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38581B"/>
    <w:multiLevelType w:val="hybridMultilevel"/>
    <w:tmpl w:val="1BE22590"/>
    <w:lvl w:ilvl="0" w:tplc="A1D6F5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E0641"/>
    <w:multiLevelType w:val="hybridMultilevel"/>
    <w:tmpl w:val="408EFC06"/>
    <w:lvl w:ilvl="0" w:tplc="B3903F3C">
      <w:start w:val="1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/>
        <w:strike w:val="0"/>
        <w:dstrike w:val="0"/>
        <w:u w:val="none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2A076E"/>
    <w:multiLevelType w:val="hybridMultilevel"/>
    <w:tmpl w:val="BBA8BFA2"/>
    <w:lvl w:ilvl="0" w:tplc="F00ED5A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1E7042"/>
    <w:multiLevelType w:val="hybridMultilevel"/>
    <w:tmpl w:val="C2C0B72A"/>
    <w:lvl w:ilvl="0" w:tplc="44F60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495179"/>
    <w:rsid w:val="00010EC6"/>
    <w:rsid w:val="00054A89"/>
    <w:rsid w:val="00075D0D"/>
    <w:rsid w:val="00087493"/>
    <w:rsid w:val="000F01D7"/>
    <w:rsid w:val="000F2512"/>
    <w:rsid w:val="00106DB1"/>
    <w:rsid w:val="002053F0"/>
    <w:rsid w:val="00231AE2"/>
    <w:rsid w:val="00261793"/>
    <w:rsid w:val="002954B3"/>
    <w:rsid w:val="002B5DA0"/>
    <w:rsid w:val="002D0820"/>
    <w:rsid w:val="003345BF"/>
    <w:rsid w:val="00413702"/>
    <w:rsid w:val="00440868"/>
    <w:rsid w:val="00494A41"/>
    <w:rsid w:val="00495179"/>
    <w:rsid w:val="004B2619"/>
    <w:rsid w:val="005227A3"/>
    <w:rsid w:val="00581AFD"/>
    <w:rsid w:val="00597F52"/>
    <w:rsid w:val="005A2AD5"/>
    <w:rsid w:val="005C2B74"/>
    <w:rsid w:val="005C4764"/>
    <w:rsid w:val="00610F01"/>
    <w:rsid w:val="00626270"/>
    <w:rsid w:val="00697040"/>
    <w:rsid w:val="006B4303"/>
    <w:rsid w:val="00737006"/>
    <w:rsid w:val="00745135"/>
    <w:rsid w:val="0074591F"/>
    <w:rsid w:val="0074592A"/>
    <w:rsid w:val="00776CEC"/>
    <w:rsid w:val="00777414"/>
    <w:rsid w:val="0077785A"/>
    <w:rsid w:val="00797A53"/>
    <w:rsid w:val="007D1629"/>
    <w:rsid w:val="00844A0B"/>
    <w:rsid w:val="00870DBD"/>
    <w:rsid w:val="00873F18"/>
    <w:rsid w:val="00874EE9"/>
    <w:rsid w:val="008B4681"/>
    <w:rsid w:val="008B7BC1"/>
    <w:rsid w:val="008C380A"/>
    <w:rsid w:val="008D6022"/>
    <w:rsid w:val="008F0099"/>
    <w:rsid w:val="009166B4"/>
    <w:rsid w:val="00962ADD"/>
    <w:rsid w:val="0097522B"/>
    <w:rsid w:val="009A7123"/>
    <w:rsid w:val="009B3109"/>
    <w:rsid w:val="009C23AD"/>
    <w:rsid w:val="009E3085"/>
    <w:rsid w:val="009F212F"/>
    <w:rsid w:val="00A54BA3"/>
    <w:rsid w:val="00A834DA"/>
    <w:rsid w:val="00AA5025"/>
    <w:rsid w:val="00B0051E"/>
    <w:rsid w:val="00B34818"/>
    <w:rsid w:val="00B56B07"/>
    <w:rsid w:val="00B971EB"/>
    <w:rsid w:val="00BE19F5"/>
    <w:rsid w:val="00BF3735"/>
    <w:rsid w:val="00C02C5A"/>
    <w:rsid w:val="00C2791E"/>
    <w:rsid w:val="00C7213D"/>
    <w:rsid w:val="00CA41AB"/>
    <w:rsid w:val="00CB36FE"/>
    <w:rsid w:val="00CC6CAD"/>
    <w:rsid w:val="00CF4E54"/>
    <w:rsid w:val="00D3030C"/>
    <w:rsid w:val="00D45EE7"/>
    <w:rsid w:val="00D64F79"/>
    <w:rsid w:val="00DD3837"/>
    <w:rsid w:val="00E05748"/>
    <w:rsid w:val="00E61C84"/>
    <w:rsid w:val="00E73F94"/>
    <w:rsid w:val="00E86835"/>
    <w:rsid w:val="00E9709C"/>
    <w:rsid w:val="00EA0E40"/>
    <w:rsid w:val="00FA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683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835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8683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17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49517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9517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9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9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179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E868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8683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683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86835"/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Нет списка1"/>
    <w:next w:val="a2"/>
    <w:uiPriority w:val="99"/>
    <w:semiHidden/>
    <w:unhideWhenUsed/>
    <w:rsid w:val="00E86835"/>
  </w:style>
  <w:style w:type="table" w:styleId="aa">
    <w:name w:val="Table Grid"/>
    <w:basedOn w:val="a1"/>
    <w:uiPriority w:val="59"/>
    <w:rsid w:val="00E868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E868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86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868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E86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E86835"/>
    <w:pPr>
      <w:suppressAutoHyphens/>
      <w:spacing w:after="0" w:line="240" w:lineRule="auto"/>
      <w:ind w:firstLine="540"/>
    </w:pPr>
    <w:rPr>
      <w:rFonts w:ascii="Times New Roman" w:eastAsia="Times New Roman" w:hAnsi="Times New Roman"/>
      <w:spacing w:val="-4"/>
      <w:sz w:val="24"/>
      <w:szCs w:val="24"/>
      <w:lang w:eastAsia="ar-SA"/>
    </w:rPr>
  </w:style>
  <w:style w:type="character" w:customStyle="1" w:styleId="c1">
    <w:name w:val="c1"/>
    <w:basedOn w:val="a0"/>
    <w:rsid w:val="00E86835"/>
  </w:style>
  <w:style w:type="paragraph" w:customStyle="1" w:styleId="21">
    <w:name w:val="Стиль2"/>
    <w:next w:val="af"/>
    <w:link w:val="22"/>
    <w:uiPriority w:val="99"/>
    <w:rsid w:val="00E86835"/>
    <w:pPr>
      <w:spacing w:after="200" w:line="276" w:lineRule="auto"/>
    </w:pPr>
    <w:rPr>
      <w:rFonts w:ascii="Cambria" w:hAnsi="Cambria"/>
      <w:color w:val="FF0000"/>
      <w:sz w:val="24"/>
      <w:szCs w:val="22"/>
      <w:u w:val="single"/>
      <w:lang w:val="en-US"/>
    </w:rPr>
  </w:style>
  <w:style w:type="character" w:customStyle="1" w:styleId="22">
    <w:name w:val="Стиль2 Знак"/>
    <w:link w:val="21"/>
    <w:uiPriority w:val="99"/>
    <w:locked/>
    <w:rsid w:val="00E86835"/>
    <w:rPr>
      <w:rFonts w:ascii="Cambria" w:hAnsi="Cambria"/>
      <w:color w:val="FF0000"/>
      <w:sz w:val="24"/>
      <w:szCs w:val="22"/>
      <w:u w:val="single"/>
      <w:lang w:val="en-US" w:eastAsia="ru-RU" w:bidi="ar-SA"/>
    </w:rPr>
  </w:style>
  <w:style w:type="paragraph" w:customStyle="1" w:styleId="12">
    <w:name w:val="Абзац списка1"/>
    <w:basedOn w:val="a"/>
    <w:uiPriority w:val="99"/>
    <w:rsid w:val="00E86835"/>
    <w:pPr>
      <w:widowControl w:val="0"/>
      <w:suppressAutoHyphens/>
      <w:spacing w:after="0" w:line="240" w:lineRule="auto"/>
      <w:ind w:left="720"/>
    </w:pPr>
    <w:rPr>
      <w:rFonts w:ascii="Times New Roman" w:hAnsi="Times New Roman"/>
      <w:kern w:val="1"/>
      <w:sz w:val="24"/>
      <w:szCs w:val="24"/>
      <w:lang w:val="en-US" w:eastAsia="ar-SA"/>
    </w:rPr>
  </w:style>
  <w:style w:type="paragraph" w:customStyle="1" w:styleId="13">
    <w:name w:val="Обычный (веб)1"/>
    <w:basedOn w:val="a"/>
    <w:uiPriority w:val="99"/>
    <w:rsid w:val="00E86835"/>
    <w:pPr>
      <w:widowControl w:val="0"/>
      <w:suppressAutoHyphens/>
      <w:spacing w:before="28" w:after="28" w:line="100" w:lineRule="atLeast"/>
    </w:pPr>
    <w:rPr>
      <w:rFonts w:ascii="Times New Roman" w:eastAsia="Times New Roman" w:hAnsi="Times New Roman"/>
      <w:kern w:val="1"/>
      <w:sz w:val="24"/>
      <w:szCs w:val="24"/>
      <w:lang w:val="en-US" w:eastAsia="ar-SA"/>
    </w:rPr>
  </w:style>
  <w:style w:type="paragraph" w:styleId="af">
    <w:name w:val="No Spacing"/>
    <w:link w:val="af0"/>
    <w:qFormat/>
    <w:rsid w:val="00E86835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uiPriority w:val="99"/>
    <w:rsid w:val="00E86835"/>
    <w:pPr>
      <w:suppressAutoHyphens/>
      <w:autoSpaceDE w:val="0"/>
    </w:pPr>
    <w:rPr>
      <w:rFonts w:ascii="Times New Roman" w:hAnsi="Times New Roman"/>
      <w:b/>
      <w:bCs/>
      <w:sz w:val="24"/>
      <w:szCs w:val="24"/>
      <w:lang w:eastAsia="ar-SA"/>
    </w:rPr>
  </w:style>
  <w:style w:type="table" w:customStyle="1" w:styleId="14">
    <w:name w:val="Сетка таблицы1"/>
    <w:basedOn w:val="a1"/>
    <w:next w:val="aa"/>
    <w:rsid w:val="00E868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qFormat/>
    <w:rsid w:val="00E868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E86835"/>
    <w:pPr>
      <w:widowControl w:val="0"/>
      <w:autoSpaceDE w:val="0"/>
      <w:autoSpaceDN w:val="0"/>
      <w:adjustRightInd w:val="0"/>
      <w:spacing w:after="0" w:line="240" w:lineRule="auto"/>
      <w:ind w:left="45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E86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 41"/>
    <w:basedOn w:val="a"/>
    <w:rsid w:val="00E86835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0">
    <w:name w:val="Без интервала Знак"/>
    <w:link w:val="af"/>
    <w:rsid w:val="00E86835"/>
    <w:rPr>
      <w:rFonts w:ascii="Times New Roman" w:eastAsia="Times New Roman" w:hAnsi="Times New Roman"/>
      <w:sz w:val="24"/>
      <w:szCs w:val="24"/>
      <w:lang w:eastAsia="ru-RU" w:bidi="ar-SA"/>
    </w:rPr>
  </w:style>
  <w:style w:type="paragraph" w:customStyle="1" w:styleId="23">
    <w:name w:val="Абзац списка2"/>
    <w:basedOn w:val="a"/>
    <w:rsid w:val="00E868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Заголовок 11"/>
    <w:basedOn w:val="a"/>
    <w:rsid w:val="00E86835"/>
    <w:pPr>
      <w:widowControl w:val="0"/>
      <w:autoSpaceDE w:val="0"/>
      <w:autoSpaceDN w:val="0"/>
      <w:adjustRightInd w:val="0"/>
      <w:spacing w:after="0" w:line="240" w:lineRule="auto"/>
      <w:ind w:left="7012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E86835"/>
    <w:rPr>
      <w:b/>
      <w:bCs/>
    </w:rPr>
  </w:style>
  <w:style w:type="character" w:customStyle="1" w:styleId="af4">
    <w:name w:val="Тема примечания Знак"/>
    <w:basedOn w:val="a6"/>
    <w:link w:val="af3"/>
    <w:uiPriority w:val="99"/>
    <w:semiHidden/>
    <w:rsid w:val="00E868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uiPriority w:val="99"/>
    <w:rsid w:val="00E86835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47">
    <w:name w:val="Заголовок №47"/>
    <w:rsid w:val="00E86835"/>
    <w:rPr>
      <w:rFonts w:ascii="Times New Roman" w:hAnsi="Times New Roman" w:cs="Times New Roman" w:hint="default"/>
      <w:b w:val="0"/>
      <w:bCs w:val="0"/>
      <w:noProof/>
      <w:spacing w:val="0"/>
      <w:sz w:val="22"/>
      <w:szCs w:val="22"/>
      <w:lang w:bidi="ar-SA"/>
    </w:rPr>
  </w:style>
  <w:style w:type="paragraph" w:customStyle="1" w:styleId="western">
    <w:name w:val="western"/>
    <w:basedOn w:val="a"/>
    <w:rsid w:val="00E8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86835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E86835"/>
    <w:rPr>
      <w:b/>
      <w:bCs/>
    </w:rPr>
  </w:style>
  <w:style w:type="character" w:customStyle="1" w:styleId="apple-converted-space">
    <w:name w:val="apple-converted-space"/>
    <w:basedOn w:val="a0"/>
    <w:rsid w:val="00E86835"/>
  </w:style>
  <w:style w:type="character" w:customStyle="1" w:styleId="c6c1">
    <w:name w:val="c6 c1"/>
    <w:basedOn w:val="a0"/>
    <w:rsid w:val="00E86835"/>
  </w:style>
  <w:style w:type="character" w:customStyle="1" w:styleId="c4c1">
    <w:name w:val="c4 c1"/>
    <w:basedOn w:val="a0"/>
    <w:rsid w:val="00E86835"/>
  </w:style>
  <w:style w:type="character" w:customStyle="1" w:styleId="c4c19c1">
    <w:name w:val="c4 c19 c1"/>
    <w:basedOn w:val="a0"/>
    <w:rsid w:val="00E86835"/>
  </w:style>
  <w:style w:type="character" w:customStyle="1" w:styleId="c19c31">
    <w:name w:val="c19 c31"/>
    <w:basedOn w:val="a0"/>
    <w:rsid w:val="00E86835"/>
  </w:style>
  <w:style w:type="character" w:customStyle="1" w:styleId="c4c1c19">
    <w:name w:val="c4 c1 c19"/>
    <w:basedOn w:val="a0"/>
    <w:rsid w:val="00E86835"/>
  </w:style>
  <w:style w:type="character" w:customStyle="1" w:styleId="WW8Num23z1">
    <w:name w:val="WW8Num23z1"/>
    <w:rsid w:val="00E86835"/>
    <w:rPr>
      <w:rFonts w:ascii="Courier New" w:hAnsi="Courier New" w:cs="Courier New"/>
    </w:rPr>
  </w:style>
  <w:style w:type="paragraph" w:styleId="af7">
    <w:name w:val="Body Text Indent"/>
    <w:basedOn w:val="a"/>
    <w:link w:val="af8"/>
    <w:uiPriority w:val="99"/>
    <w:semiHidden/>
    <w:unhideWhenUsed/>
    <w:rsid w:val="00E8683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E868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868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E86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4782</Words>
  <Characters>27258</Characters>
  <Application>Microsoft Office Word</Application>
  <DocSecurity>0</DocSecurity>
  <PresentationFormat>uk9dht</PresentationFormat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школы</vt:lpstr>
    </vt:vector>
  </TitlesOfParts>
  <Company/>
  <LinksUpToDate>false</LinksUpToDate>
  <CharactersWithSpaces>31977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школы</dc:title>
  <dc:creator>User</dc:creator>
  <dc:description>Подготовлено на базе материалов БСС «Система Главбух»</dc:description>
  <cp:lastModifiedBy>Пользователь</cp:lastModifiedBy>
  <cp:revision>2</cp:revision>
  <cp:lastPrinted>2021-12-16T11:43:00Z</cp:lastPrinted>
  <dcterms:created xsi:type="dcterms:W3CDTF">2021-12-16T11:46:00Z</dcterms:created>
  <dcterms:modified xsi:type="dcterms:W3CDTF">2021-12-16T11:46:00Z</dcterms:modified>
</cp:coreProperties>
</file>