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8C" w:rsidRPr="00705C8C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результате изучения предмета учащиеся 7 классов должны: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</w:p>
    <w:p w:rsidR="00705C8C" w:rsidRPr="00705C8C" w:rsidRDefault="00705C8C" w:rsidP="00705C8C">
      <w:pPr>
        <w:numPr>
          <w:ilvl w:val="0"/>
          <w:numId w:val="28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особенности жизни как формы существования материи;</w:t>
      </w:r>
    </w:p>
    <w:p w:rsidR="00705C8C" w:rsidRPr="00705C8C" w:rsidRDefault="00705C8C" w:rsidP="00705C8C">
      <w:pPr>
        <w:numPr>
          <w:ilvl w:val="0"/>
          <w:numId w:val="28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фундаментальные понятия биологии;</w:t>
      </w:r>
    </w:p>
    <w:p w:rsidR="00705C8C" w:rsidRPr="00705C8C" w:rsidRDefault="00705C8C" w:rsidP="00705C8C">
      <w:pPr>
        <w:numPr>
          <w:ilvl w:val="0"/>
          <w:numId w:val="28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 существовании эволюционной теории;</w:t>
      </w:r>
    </w:p>
    <w:p w:rsidR="00705C8C" w:rsidRPr="00705C8C" w:rsidRDefault="00705C8C" w:rsidP="00705C8C">
      <w:pPr>
        <w:numPr>
          <w:ilvl w:val="0"/>
          <w:numId w:val="28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основные группы прокариот, грибов, растений и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животных, особенности их организации, многообразие, а также экологическую и хозяйственную роль живых организмов;</w:t>
      </w:r>
    </w:p>
    <w:p w:rsidR="00705C8C" w:rsidRPr="00705C8C" w:rsidRDefault="00705C8C" w:rsidP="00705C8C">
      <w:pPr>
        <w:numPr>
          <w:ilvl w:val="0"/>
          <w:numId w:val="28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человека;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• пользоваться знанием биологических закономерностей для объяснения с материалистических позиций вопросов происхождения и развития различных групп растений, животных, в том числе и человека;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•давать аргументированную оценку новой информации по биологическим вопросам;</w:t>
      </w:r>
    </w:p>
    <w:p w:rsidR="00705C8C" w:rsidRPr="00705C8C" w:rsidRDefault="00705C8C" w:rsidP="00705C8C">
      <w:pPr>
        <w:numPr>
          <w:ilvl w:val="0"/>
          <w:numId w:val="29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работать с микроскопом и изготовлять простейшие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препараты для микроскопических исследований;</w:t>
      </w:r>
    </w:p>
    <w:p w:rsidR="00705C8C" w:rsidRPr="00705C8C" w:rsidRDefault="00705C8C" w:rsidP="00705C8C">
      <w:pPr>
        <w:numPr>
          <w:ilvl w:val="0"/>
          <w:numId w:val="29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работать с учебной и научно-популярной литературой, составлять план, конспект, реферат;</w:t>
      </w:r>
    </w:p>
    <w:p w:rsidR="00705C8C" w:rsidRPr="00705C8C" w:rsidRDefault="00705C8C" w:rsidP="00705C8C">
      <w:pPr>
        <w:numPr>
          <w:ilvl w:val="0"/>
          <w:numId w:val="29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владеть языком предмета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называть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общие признаки живых организмов;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признаки царств живой природы, отделов растений, классов и семей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ств цв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етковых растений;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• причины и результаты эволюции;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приводить примеры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• усложнения растений в процессе эволюции;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природных и искусственных сообществ;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</w: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• изменчивости, наследственности и приспособленности растений к среде обитания;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наиболее распространенных видов и сортов растений;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характеризовать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• строение, функции клеток бактерий, грибов, растений;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деление клетки;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строение и жизнедеятельность бактериального, грибного, растительного организмов; лишайника как комплексного организма;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обмен веществ и превращение энергии;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особенности питания автотрофных и гетеротрофных организмов (сапрофитов, паразитов, симбионтов);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дыхание, передвижение веществ, выделение конечных продуктов жизнедеятельности в живом организме;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размножение, рост и развитие бактерий, грибов, растений;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среды обитания организмов, экологические факторы (абиотические, биотические, антропогенные);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природные сообщества, пищевые связи в них, приспособленность организмов к жизни в сообществе;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искусственные сообщества, роль человека в продуктивности искусственных сообществ;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обосновывать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взаимосвязь строения и функций органов, организма и среды;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влияние деятельности человека на многообразие видов растений, на среду их обитания, последствия этой деятельности;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роль биологического разнообразия, регулирования численности видов, охраны природных сообществ в сохранении равновесия в биосфере;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распознавать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организмы бактерий, грибов, лишайников, растений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• клетки, ткани, органы и системы органов растений;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наиболее распространенные виды растений своего региона, растения разных семейств, классов, отделов; съедобные и ядовитые грибы;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сравнивать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•строение и функции клеток растений и животных;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• организмы прокариот и эукариот, автотрофов и гетеротрофов;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семейства, классы покрытосеменных растений, царства живой природы; 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применять знания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 строении и жизнедеятельности растений для обоснования приемов их выращивания, мер охраны;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 строении и жизнедеятельности бактерий, грибов, о вирусах для обоснования приемов хранения продуктов питания, профилактики отравлений и заболеваний;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проводить самостоятельный поиск биологической информации:</w:t>
      </w:r>
    </w:p>
    <w:p w:rsidR="00705C8C" w:rsidRPr="00705C8C" w:rsidRDefault="00705C8C" w:rsidP="00705C8C">
      <w:pPr>
        <w:numPr>
          <w:ilvl w:val="0"/>
          <w:numId w:val="30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находить в тексте учебника отличительные признаки основных систематических групп;</w:t>
      </w:r>
    </w:p>
    <w:p w:rsidR="00705C8C" w:rsidRPr="00705C8C" w:rsidRDefault="00705C8C" w:rsidP="00705C8C">
      <w:pPr>
        <w:numPr>
          <w:ilvl w:val="0"/>
          <w:numId w:val="30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в биологических словарях и справочниках значения биологических терминов;</w:t>
      </w:r>
    </w:p>
    <w:p w:rsidR="00705C8C" w:rsidRPr="00705C8C" w:rsidRDefault="00705C8C" w:rsidP="00705C8C">
      <w:pPr>
        <w:numPr>
          <w:ilvl w:val="0"/>
          <w:numId w:val="30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в различных источниках необходимую информацию о живых организмах (в том числе с использованием информационных технологий);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делать выводы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 клеточном строении организмов всех царств;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 родстве и единстве органического мира;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об усложнении растительного мира в процессе эволюции;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наблюдать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• сезонные изменения в жизни растений; • результаты опытов по изучению жизнедеятельности живых организмов; 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соблюдать правила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• приготовления микропрепаратов и рассматривания их под микроскопом;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наблюдения за сезонными изменениями в жизни растений, изменениями среды обитания под влиянием деятельности человека;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проведения простейших опытов изучения жизнедеятельности растений;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бережного отношения к организмам, видам, природным сообществам, поведения в природе;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• профилактики отравления ядовитыми грибами, растениями.</w:t>
      </w:r>
    </w:p>
    <w:p w:rsidR="00705C8C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05C8C" w:rsidRPr="00705C8C" w:rsidRDefault="00705C8C" w:rsidP="00705C8C">
      <w:pPr>
        <w:numPr>
          <w:ilvl w:val="0"/>
          <w:numId w:val="31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бактериями, грибами;</w:t>
      </w:r>
    </w:p>
    <w:p w:rsidR="00705C8C" w:rsidRPr="00705C8C" w:rsidRDefault="00705C8C" w:rsidP="00705C8C">
      <w:pPr>
        <w:numPr>
          <w:ilvl w:val="0"/>
          <w:numId w:val="31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оказания первой помощи при отравлении ядовитыми грибами, растениями;</w:t>
      </w:r>
    </w:p>
    <w:p w:rsidR="00705C8C" w:rsidRPr="00705C8C" w:rsidRDefault="00705C8C" w:rsidP="00705C8C">
      <w:pPr>
        <w:numPr>
          <w:ilvl w:val="0"/>
          <w:numId w:val="31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соблюдения правил поведения в окружающей среде;</w:t>
      </w:r>
    </w:p>
    <w:p w:rsidR="00705C8C" w:rsidRPr="00705C8C" w:rsidRDefault="00705C8C" w:rsidP="00705C8C">
      <w:pPr>
        <w:numPr>
          <w:ilvl w:val="0"/>
          <w:numId w:val="31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выращивания и размножения культурных растений, ухода за ними.</w:t>
      </w:r>
    </w:p>
    <w:p w:rsidR="00705C8C" w:rsidRPr="00705C8C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5EF" w:rsidRPr="00705C8C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105EF"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 учебного курса (70 часов, 2 часа в неделю)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9113B0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(4</w:t>
      </w:r>
      <w:r w:rsidR="003105EF"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Мир живых организмов. Уровни организации и свойства живого. Основные положения учения Ч. Дарвина о естественном отборе. Естественная система живой природы как отражение эволюции жизни на Земле. Царства живой природы.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p w:rsidR="003105EF" w:rsidRPr="00705C8C" w:rsidRDefault="00705C8C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Царство Бактерии.</w:t>
      </w:r>
      <w:r w:rsidR="003105EF"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(3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1.1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Многообразие, особенности строения и происхождение </w:t>
      </w:r>
      <w:proofErr w:type="spellStart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прокариотических</w:t>
      </w:r>
      <w:proofErr w:type="spellEnd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организмов (3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Происхождение и эволюция бактерий. Общие свойства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прокариотических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организмов. Многообразие форм бактерий. Особенности строения бактериальной клетки. Понятие о типах обмена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прокариот. Особенности организации и жизнедеятельности прокариот; распространенность и роль в биоценозах. Экологическая роль и медицинское значение (на примере представителей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подцарства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Настоящие бактерии).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Демонстрация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Схемы возникновения одноклеточных эукариот, многоклеточных организмов; развитие царств растений и животных, представленных в учебнике. Строение клеток различных прокариот. Строение и многообразие бактерий.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Основные понятия. Безъядерные (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прокариотические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) клетки.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Эукариотические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клетки, имеющие ограниченное оболочкой ядро. Клетка - элементарная структурно-функциональная единица всего живого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Умения. 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целом. Характеризовать особенности организации клеток прокариот, анализировать их роль в биоценозах. Приводить примеры распространенности прокариот.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РАЗДЕЛ 2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Царство Грибы (4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2.1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грибов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(3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Происхождение и эволюция грибов. Особенности строения клеток грибов. Основные черты организации многоклеточных грибов. Отделы: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Хитридиомицеты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>, Зигомицеты, Аскомицеты, Базидиомицеты, Оомицеты; группа Несовершенные грибы. Особенности жизнедеятельности и распространение. Роль грибов в биоценозах и хозяйственной деятельности человека.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Демонстрация.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Схемы строения представителей различных систематических групп грибов. Различные представители царства Грибы. Строение плодового тела шляпочного гриба.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Лабораторные и практические работы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 xml:space="preserve">Строение плесневого гриба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мукора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Распознавание съедобных и ядовитых грибов.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2.2 Лишайники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(1 час)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Понятие о симбиозе. Общая характеристика лишайников. Типы слоевищ лишайников; особенности жизнедеятельности, распространенность и экологическая роль лишайников.</w:t>
      </w:r>
    </w:p>
    <w:p w:rsidR="003105EF" w:rsidRPr="00705C8C" w:rsidRDefault="003105EF" w:rsidP="00705C8C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Схемы строения лишайников. Различные представители лишайников.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понятия. Царства живой природы.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Доядерные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прокариотические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) организмы; бактерии,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цианобактерии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Эукариотические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организмы, имеющие ограниченное оболочкой ядро.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Умения. Объяснять строение грибов и лишайников. Приводить примеры распространенности грибов и лишайников и характеризовать их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РАЗДЕЛ 3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Царство Растения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(16 часов)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3.1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 характеристика растений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Растительный организм как целостная система. Клетки, ткани, органы и системы органов растений. Регуляция жизнедеятельности растений; фитогормоны. Особенности жизнедеятельности растений; фотосинтез, пигменты. Систематика растений; низшие и высшие растения.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■ Демонстрация. Рисунки учебника, показывающие особенности строения и жизнедеятельности различных представителей царства растений. Схемы, отражающие основные направления эволюции растительных организмов.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514350"/>
            <wp:effectExtent l="19050" t="0" r="0" b="0"/>
            <wp:wrapSquare wrapText="bothSides"/>
            <wp:docPr id="2" name="Рисунок 2" descr="https://fsd.kopilkaurokov.ru/uploads/user_file_54bbcb9e6b67f/rabochaia-proghramma-biologhiia-7-klass-avtor-n-i-soni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4bbcb9e6b67f/rabochaia-proghramma-biologhiia-7-klass-avtor-n-i-sonin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C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619125"/>
            <wp:effectExtent l="0" t="0" r="0" b="0"/>
            <wp:wrapSquare wrapText="bothSides"/>
            <wp:docPr id="3" name="Рисунок 3" descr="https://fsd.kopilkaurokov.ru/uploads/user_file_54bbcb9e6b67f/rabochaia-proghramma-biologhiia-7-klass-avtor-n-i-soni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4bbcb9e6b67f/rabochaia-proghramma-biologhiia-7-klass-avtor-n-i-sonin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68F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0;margin-top:0;width:24pt;height:24pt;z-index:251659264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 3.2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Низшие растения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Зеленые водоросли, Бурые и Красные водоросли. Распространение в водных и наземных биоценозах, экологическая роль водорослей. Практическое значение.</w:t>
      </w:r>
    </w:p>
    <w:p w:rsidR="003105EF" w:rsidRPr="00705C8C" w:rsidRDefault="003105EF" w:rsidP="00705C8C">
      <w:pPr>
        <w:numPr>
          <w:ilvl w:val="0"/>
          <w:numId w:val="5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 Схемы строения водорослей различных отделов.</w:t>
      </w:r>
    </w:p>
    <w:p w:rsidR="003105EF" w:rsidRPr="00705C8C" w:rsidRDefault="003105EF" w:rsidP="00705C8C">
      <w:pPr>
        <w:numPr>
          <w:ilvl w:val="0"/>
          <w:numId w:val="6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Изучение внешнего строения водорослей.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3.3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Высшие растения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(4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Происхождение и общая характеристика высших растений. Особенности организации и индивидуального развития высших растений.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Споровые растения. Общая характеристика, происхождение.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Отдел Моховидные; особенности организации, жизненного цикла. Распространение и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Отдел Плауновидные; особенности организации, жизненного цикла. Распространение и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Отдел Хвощевидные; особенности организации, жизненного цикла. Распространение и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Папоротниковидные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. Происхождение и особенности организации папоротников. Жизненный цикл папоротников. Распространение папоротников в природе и их роль в биоценозах.</w:t>
      </w:r>
    </w:p>
    <w:p w:rsidR="003105EF" w:rsidRPr="00705C8C" w:rsidRDefault="003105EF" w:rsidP="00705C8C">
      <w:pPr>
        <w:numPr>
          <w:ilvl w:val="0"/>
          <w:numId w:val="7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 Схемы строения и жизненных циклов мхов, хвощей и плаунов. Различные представители мхов, плаунов и хвощей. Схемы строения папоротника; древние папоротниковидные. Схема пшена развития папоротника. Различные представители папоротников.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Изучение внешнего строения мхов.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Изучение внешнего строения папоротника.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3.4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 Голосеменные растения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Происхождение и особенности организации голосеменных растений; строение тела, жизненные формы голосеменных. Многообразие, распространенность голосеменных, их роль в биоценозах и практическое значение.</w:t>
      </w:r>
    </w:p>
    <w:p w:rsidR="003105EF" w:rsidRPr="00705C8C" w:rsidRDefault="003105EF" w:rsidP="00705C8C">
      <w:pPr>
        <w:numPr>
          <w:ilvl w:val="0"/>
          <w:numId w:val="8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Демонстрация. Схемы строения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голосеменных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, цикл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развития сосны. Различные представители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голосеменных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5EF" w:rsidRPr="00705C8C" w:rsidRDefault="003105EF" w:rsidP="00705C8C">
      <w:pPr>
        <w:numPr>
          <w:ilvl w:val="0"/>
          <w:numId w:val="9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Изучение строения и многообразия голосеменных растений.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 3.5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 Покрытосеменные (Цветковые) растения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(6 часов)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Происхождение и особенности организации покрытосеменных растений; строение тела, жизненные формы покрытосеменных. Классы Однодольные и Двудольные, основные семейства (2 семейства однодольных и 3 семейства двудольных растений). Многообразие, распространенность цветковых, их роль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в биоценозах, в жизни человека и его хозяйственной деятельности.</w:t>
      </w:r>
    </w:p>
    <w:p w:rsidR="003105EF" w:rsidRPr="00705C8C" w:rsidRDefault="003105EF" w:rsidP="00705C8C">
      <w:pPr>
        <w:numPr>
          <w:ilvl w:val="0"/>
          <w:numId w:val="10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 Схема строения цветкового растения; строения цветка. Цикл развития цветковых растений (двойное оплодотворение). Представители различных семейств покрытосеменных растений.</w:t>
      </w:r>
    </w:p>
    <w:p w:rsidR="003105EF" w:rsidRPr="00705C8C" w:rsidRDefault="003105EF" w:rsidP="00705C8C">
      <w:pPr>
        <w:numPr>
          <w:ilvl w:val="0"/>
          <w:numId w:val="11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Лабораторные и практические работы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Изучение строения покрытосеменных растений.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Распознавание наиболее распространенных растений своей местности, определение их систематического положения, роли в жизни человека.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Основные понятия. Растительный организм. Низшие растения. Отделы растений. Зеленые, бурые и красные водоросли.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Мхи, плауны, хвощи, папоротники; жизненный цикл; спорофит и гаметофит.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Голосеменные растения; значение появления семени; жизненный цикл сосны; спорофит и гаметофит.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Высшие растения. Отделы растений. Покрытосеменные растения; значение появления плода; жизненный цикл цветкового растения; спорофит и гаметофит.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Умения. Объяснять особенности организации клеток, органов и тканей растений. Приводить примеры распространенности водорослей, споровых, голосеменных и цветковых растений и характеризовать их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РАЗДЕЛ 4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Царство Животные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(37 часов)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4.1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животных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(1 час)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Животный организм как целостная система. Клетки, ткани, органы и системы органов животных. Регуляция жизнедеятельности животных;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животных; таксономические категории; одноклеточные и многоклеточные (беспозвоночные и хордовые) животные.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4.2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Подцарство</w:t>
      </w:r>
      <w:proofErr w:type="spellEnd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Одноклеточные</w:t>
      </w:r>
      <w:proofErr w:type="gramEnd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Общая характеристика простейших. Клетка одноклеточных животных как целостный организм;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Саркожгутиконосцы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>; многообразие форм саркодовых и жгутиковых.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Тип Споровики; споровики — паразиты человека и животных. Особенности организации представителей.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Тип Инфузории. Многообразие инфузорий и их роль в биоценозах.</w:t>
      </w:r>
    </w:p>
    <w:p w:rsidR="003105EF" w:rsidRPr="00705C8C" w:rsidRDefault="003105EF" w:rsidP="00705C8C">
      <w:pPr>
        <w:numPr>
          <w:ilvl w:val="0"/>
          <w:numId w:val="12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 Схемы строения амебы, эвглены зеленой и инфузории туфельки. Представители различных групп одноклеточных.</w:t>
      </w:r>
    </w:p>
    <w:p w:rsidR="003105EF" w:rsidRPr="00705C8C" w:rsidRDefault="003105EF" w:rsidP="00705C8C">
      <w:pPr>
        <w:numPr>
          <w:ilvl w:val="0"/>
          <w:numId w:val="12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Строение инфузории туфельки.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Тема 4.3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Подцарство</w:t>
      </w:r>
      <w:proofErr w:type="spellEnd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Многоклеточные</w:t>
      </w:r>
      <w:proofErr w:type="gramEnd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(1 час)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Общая характеристика многоклеточных животных; типы симметрии. Клетки и ткани животных. Простейшие многоклеточные — губки; их распространение и экологическое значение.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Демонстрация. Типы симметрии у многоклеточных животных. Многообразие губок.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4.4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</w:t>
      </w:r>
      <w:proofErr w:type="gramStart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Кишечнополостные</w:t>
      </w:r>
      <w:proofErr w:type="gramEnd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(3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кишечнополостных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. Бесполое и половое размножение. Многообразие и распространение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кишечнополостных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; гидроидные, сцифоидные и кораллы. Роль в природных сообществах.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■ Демонстрация. Схема строения гидры, медузы и колонии коралловых полипов. Биоценоз кораллового рифа. Внешнее и внутреннее строение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кишечнополостных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4.5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Тип Плоские черви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червей; классы сосальщиков и ленточных червей. Понятие о жизненном цикле; циклы развития печеночного сосальщика и бычьего цепня. Многообразие плоских червей-паразитов; меры профилактики паразитарных заболеваний.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Демонстрация. Схемы строения плоских червей, ведущих свободный и паразитический образ жизни. Различные представители ресничных червей. Схемы жизненных циклов печеночного сосальщика и бычьего цепня.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4.6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Тип Круглые черви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(1 час)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круглых червей (на примере аскариды человеческой). Свободноживущие и паразитические круглые черви. Цикл развития аскариды человеческой; меры профилактики аскаридоза.</w:t>
      </w:r>
    </w:p>
    <w:p w:rsidR="003105EF" w:rsidRPr="00705C8C" w:rsidRDefault="003105EF" w:rsidP="00705C8C">
      <w:pPr>
        <w:numPr>
          <w:ilvl w:val="0"/>
          <w:numId w:val="13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 Схема строения и цикл развития аскариды человеческой. Различные свободноживущие и паразитические формы круглых червей.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4.7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Тип Кольчатые черви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(3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Особенности организации кольчатых червей (на примере многощетинкового червя нереиды); вторичная полость тела. Многообразие кольчатых червей; многощетинковые и малощетинковые кольчатые черви, пиявки. Значение кольчатых червей в биоценозах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05EF" w:rsidRPr="00705C8C" w:rsidRDefault="003105EF" w:rsidP="00705C8C">
      <w:pPr>
        <w:numPr>
          <w:ilvl w:val="0"/>
          <w:numId w:val="14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 Схема строения многощетинкового и малощетинкового кольчатых червей. Различные представители типа кольчатых червей.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Внешнее строение дождевого червя.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4.8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Тип Моллюски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моллюсков; смешанная полость тела. Многообразие моллюсков; классы Брюхоногих, двустворчатых и головоногих моллюсков. Значение моллюсков в биоценозах. Роль в жизни человека и его хозяйственной деятельности.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Демонстрация. Схема строения брюхоногих, двустворчатых и головоногих моллюсков. Различные представители типа моллюсков.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Лабораторная работа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br/>
        <w:t>Внешнее строение моллюсков.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4.9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Тип Членистоногие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(7 часов)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Происхождение и особенности организации членистоногих. Многообразие членистоногих; классы ракообразных, паукообразных, насекомых и многоножек.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Ракообразные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. Общая характеристика класса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ракообразных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на примере речного рака. Высшие и низшие раки.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Многообразие и значение ракообразных в биоценозах.</w:t>
      </w:r>
      <w:proofErr w:type="gramEnd"/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Паукообразные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. Общая характеристика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паукообразных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. Пауки, скорпионы, клещи.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Многообразие и значение паукообразных в биоценозах.</w:t>
      </w:r>
      <w:proofErr w:type="gramEnd"/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Класс Насекомые. Многообразие насекомых. Общая характеристика класса насекомых; отряды на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softHyphen/>
        <w:t>секомых с полным и неполным метаморфозом. Многообразие и значение насекомых в биоценозах. Многоножки.</w:t>
      </w:r>
    </w:p>
    <w:p w:rsidR="003105EF" w:rsidRPr="00705C8C" w:rsidRDefault="003105EF" w:rsidP="00705C8C">
      <w:pPr>
        <w:numPr>
          <w:ilvl w:val="0"/>
          <w:numId w:val="15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Демонстрация. Схема строения речного рака. Различные представители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низших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и высших ракообразных. Схема строения паука-крестовика. Различные представители класса. Схемы строения насекомых различных отрядов; многоножек.</w:t>
      </w:r>
    </w:p>
    <w:p w:rsidR="003105EF" w:rsidRPr="00705C8C" w:rsidRDefault="003105EF" w:rsidP="00705C8C">
      <w:pPr>
        <w:numPr>
          <w:ilvl w:val="0"/>
          <w:numId w:val="16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Изучение внешнего строения и многообразия членистоногих.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4.10 Тип Иглокожие (изучается по усмотрению учителя)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Общая характеристика типа. Многообразие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иглокожих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; классы Морские звезды, Морские ежи, Голотурии. Многообразие и экологическое значение.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Демонстрация. Схемы строения морской звезды, морского ежа и голотурии. Схема придонного биоценоза.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4.11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Хордовые. </w:t>
      </w:r>
      <w:proofErr w:type="gramStart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Бесчерепные</w:t>
      </w:r>
      <w:proofErr w:type="gramEnd"/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(1 час)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Происхождение хордовых; подтипы бесчерепных и позвоночных. Общая характеристика типа. Подтип Бесчерепные: ланцетник; особенности его организации и распространения.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Демонстрация. Схема строения ланцетника.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4.12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Подтип Позвоночные (Черепные). Надкласс Рыбы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хрящекостные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, кистеперые, двоякодышащие и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лучеперые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рыбы. Многообразие видов и черты приспособленности к среде обитания. Экологическое и хозяйственное значение рыб.</w:t>
      </w:r>
    </w:p>
    <w:p w:rsidR="003105EF" w:rsidRPr="00705C8C" w:rsidRDefault="003105EF" w:rsidP="00705C8C">
      <w:pPr>
        <w:numPr>
          <w:ilvl w:val="0"/>
          <w:numId w:val="17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Демонстрация. Многообразие рыб. Схема строения кистеперых и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лучеперых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рыб.</w:t>
      </w:r>
    </w:p>
    <w:p w:rsidR="003105EF" w:rsidRPr="00705C8C" w:rsidRDefault="003105EF" w:rsidP="00705C8C">
      <w:pPr>
        <w:numPr>
          <w:ilvl w:val="0"/>
          <w:numId w:val="17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Особенности внешнего строения рыб в связи с образом жизни.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 4. 13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Земноводные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Первые земноводные. Общая характеристика земноводных как первых наземных позвоночных. Бесхвостые, хвостатые и безногие амфибии; многообразие, среда обитания и экологические особенности. Структурно-функциональная организация земноводных на примере лягушки. Экологическая роль и многообразие земноводных.</w:t>
      </w:r>
    </w:p>
    <w:p w:rsidR="003105EF" w:rsidRPr="00705C8C" w:rsidRDefault="003105EF" w:rsidP="00705C8C">
      <w:pPr>
        <w:numPr>
          <w:ilvl w:val="0"/>
          <w:numId w:val="18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 Многообразие амфибий. Схема строения кистеперых рыб и земноводных.</w:t>
      </w:r>
    </w:p>
    <w:p w:rsidR="003105EF" w:rsidRPr="00705C8C" w:rsidRDefault="003105EF" w:rsidP="00705C8C">
      <w:pPr>
        <w:numPr>
          <w:ilvl w:val="0"/>
          <w:numId w:val="19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Особенности внешнего строения лягушки в связи с образом жизни.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448050"/>
            <wp:effectExtent l="0" t="0" r="0" b="0"/>
            <wp:wrapSquare wrapText="bothSides"/>
            <wp:docPr id="5" name="Рисунок 5" descr="https://fsd.kopilkaurokov.ru/uploads/user_file_54bbcb9e6b67f/rabochaia-proghramma-biologhiia-7-klass-avtor-n-i-sonin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loads/user_file_54bbcb9e6b67f/rabochaia-proghramma-biologhiia-7-klass-avtor-n-i-sonin_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 4.14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Пресмыкающиеся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Происхождение рептилий. Общая характеристика пресмыкающихся как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первичноназемных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животных. Структурно-функциональная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рептилий; положение в экологических системах. Вымершие группы пресмыкающихся.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Демонстрация. Многообразие пресмыкающихся. Схема строения земноводных и рептилий.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 4.15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Птицы (4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Происхождение птиц;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первоптицы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и их предки; настоящие птицы.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Килегрудые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>, или летающие; бескилевые, или бегающие; пингвины, или плавающие птицы. Особенности организации и экологическая дифференцировка летающих птиц (птицы леса, степей и пустынь, открытых воздушных пространств, болот, водоемов и побережий). Охрана и привлечение птиц; домашние птицы. Роль птиц в природе, жизни человека и его хозяйственной деятельности.</w:t>
      </w:r>
    </w:p>
    <w:p w:rsidR="003105EF" w:rsidRPr="00705C8C" w:rsidRDefault="003105EF" w:rsidP="00705C8C">
      <w:pPr>
        <w:numPr>
          <w:ilvl w:val="0"/>
          <w:numId w:val="20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Демонстрация. Многообразие птиц. Схема строения рептилий и птиц.</w:t>
      </w:r>
    </w:p>
    <w:p w:rsidR="003105EF" w:rsidRPr="00705C8C" w:rsidRDefault="003105EF" w:rsidP="00705C8C">
      <w:pPr>
        <w:numPr>
          <w:ilvl w:val="0"/>
          <w:numId w:val="21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Особенности внешнего строения птиц в связи с образом жизни.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 4.16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Млекопитающие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(4 часа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Происхождение млекопитающих.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Первозвери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млекопитающих</w:t>
      </w: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на примере собаки. Экологическая роль млекопитающих в процессе развития живой природы в кайнозойской эре.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природе и хозяйственной деятельности человека.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 Охрана цепных зверей. Домашние млекопитающие (крупный и мелкий рогатый скот и другие сельскохозяйственные животные).</w:t>
      </w:r>
    </w:p>
    <w:p w:rsidR="003105EF" w:rsidRPr="00705C8C" w:rsidRDefault="003105EF" w:rsidP="00705C8C">
      <w:pPr>
        <w:numPr>
          <w:ilvl w:val="0"/>
          <w:numId w:val="22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 схем, отражающих экологическую дифференцировку млекопитающих. Многообразие млекопитающих. Схема строения рептилий и млекопитающих.</w:t>
      </w:r>
    </w:p>
    <w:p w:rsidR="003105EF" w:rsidRPr="00705C8C" w:rsidRDefault="003105EF" w:rsidP="00705C8C">
      <w:pPr>
        <w:numPr>
          <w:ilvl w:val="0"/>
          <w:numId w:val="23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Лабораторные и практические работы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Изучение строения млекопитающих.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Распознавание животных своей местности, определение их систематического положения и значения и жизни человека.</w:t>
      </w:r>
    </w:p>
    <w:p w:rsidR="003105EF" w:rsidRPr="00705C8C" w:rsidRDefault="003105EF" w:rsidP="00705C8C">
      <w:pPr>
        <w:numPr>
          <w:ilvl w:val="0"/>
          <w:numId w:val="24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Экскурсии. Млекопитающие леса, степи; водные млекопитающие.</w:t>
      </w:r>
    </w:p>
    <w:p w:rsidR="003105EF" w:rsidRPr="00705C8C" w:rsidRDefault="003105EF" w:rsidP="00705C8C">
      <w:pPr>
        <w:numPr>
          <w:ilvl w:val="0"/>
          <w:numId w:val="25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Основные понятия. Животный организм. Одноклеточные животные. Многоклеточные животные. Систематика животных; основные типы беспозвоночных животных, их классификация.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Основные типы червей, их классификация. Лучевая и двусторонняя симметрия. Вторичная полость тела (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целом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Моллюски. Смешанная полость тела.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Систематика членистоногих; классы ракообразных, паукообразных, насекомых и многоножек.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 xml:space="preserve">Тип Хордовые. Внутренний осевой скелет, </w:t>
      </w:r>
      <w:proofErr w:type="spellStart"/>
      <w:r w:rsidRPr="00705C8C">
        <w:rPr>
          <w:rFonts w:ascii="Times New Roman" w:eastAsia="Times New Roman" w:hAnsi="Times New Roman" w:cs="Times New Roman"/>
          <w:sz w:val="24"/>
          <w:szCs w:val="24"/>
        </w:rPr>
        <w:t>вторичноротость</w:t>
      </w:r>
      <w:proofErr w:type="spellEnd"/>
      <w:r w:rsidRPr="00705C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Надкласс Рыбы. Хрящевые и костные рыбы. Приспособления к водному образу жизни, конечности, жаберный аппарат, форма тела.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Класс Земноводные. Бесхвостые, хвостатые и безногие амфибии. Приспособления к водному и наземному образу жизни, форма тела, конечности, органы воздушного дыхания.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Класс Пресмыкающиеся. Многообразие пресмыкающихся: чешуйчатые, крокодилы, черепахи. Приспособления к наземному образу жизни, форма тела, конечности, органы воздушного дыхания.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Класс Птицы. Многообразие птиц. Приспособления к полету, форма тела, конечности, органы воздушного дыхания.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 Млекопитающие. Многообразие млекопитающих.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■ Умения. Объяснять особенности животного организма. Приводить примеры распространенности простейших и характеризовать их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особенности организации многоклеточного животного организма. Приводить примеры распространенности многоклеточных и характеризовать их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Приводить примеры распространенности плоских и круглых червей и характеризовать их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особенности организации многощетинковых и малощетинковых кольчатых червей. Приводить примеры распространенности червей и характеризовать их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особенности организации моллюсков. Приводить примеры их распространенности и характеризовать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особенности организации членистоногих. Приводить примеры их распространенности и характеризовать роль в биоценозах.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принципы организации хордовых животных и выделять прогрессивные изменения в их строении.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принципы организации рыб и выделять прогрессивные изменения в их строении.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принципы организации амфибий, выделить прогрессивные изменения в их строении и проводить сравнительный анализ с предковой группой – рыбами.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принципы организации рептилий, выделять прогрессивные изменения в их строении и проводить сравнительный анализ с предковой группой – амфибиями.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принципы организации птиц, выделять прогрессивные изменения в их строении и проводить сравнительный анализ с предковой группой – рептилиями.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Объяснять принципы организации млекопитающих, выделять прогрессивные изменения в их строении и проводить сравнительный анализ с предковой группой - рептилиями.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РАЗДЕЛ 5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Царство Вирусы </w:t>
      </w:r>
      <w:r w:rsidRPr="00705C8C">
        <w:rPr>
          <w:rFonts w:ascii="Times New Roman" w:eastAsia="Times New Roman" w:hAnsi="Times New Roman" w:cs="Times New Roman"/>
          <w:sz w:val="24"/>
          <w:szCs w:val="24"/>
        </w:rPr>
        <w:t>(2 часа)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Общая характеристика вирусов. История их открытия. Строение вируса на примере вируса табачной мозаики. Взаимодействие вируса и клетки. Вирусы </w:t>
      </w:r>
      <w:proofErr w:type="gramStart"/>
      <w:r w:rsidRPr="00705C8C">
        <w:rPr>
          <w:rFonts w:ascii="Times New Roman" w:eastAsia="Times New Roman" w:hAnsi="Times New Roman" w:cs="Times New Roman"/>
          <w:sz w:val="24"/>
          <w:szCs w:val="24"/>
        </w:rPr>
        <w:t>-в</w:t>
      </w:r>
      <w:proofErr w:type="gramEnd"/>
      <w:r w:rsidRPr="00705C8C">
        <w:rPr>
          <w:rFonts w:ascii="Times New Roman" w:eastAsia="Times New Roman" w:hAnsi="Times New Roman" w:cs="Times New Roman"/>
          <w:sz w:val="24"/>
          <w:szCs w:val="24"/>
        </w:rPr>
        <w:t>озбудители опасных заболеваний человека. Профилактика заболевания гриппом. Происхождение вирусов.</w:t>
      </w:r>
    </w:p>
    <w:p w:rsidR="003105EF" w:rsidRPr="00705C8C" w:rsidRDefault="003105EF" w:rsidP="00705C8C">
      <w:pPr>
        <w:numPr>
          <w:ilvl w:val="0"/>
          <w:numId w:val="26"/>
        </w:num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Демонстрация модели различных вирусных частиц. Схемы взаимодействия вируса и клетки при горизонтальном и вертикальном типе передачи инфекции. Схемы, отражающие процесс развития вирусных заболеваний.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Основные понятия. Вирус, бактериофаг. Взаимодействие вируса и клетки. Вирусные инфекционные заболевания, меры профилактики.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Умения. Объяснять принципы организации вирусов, характер их взаимодействия с клеткой.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 (1 час)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t>Особенность организации, многообразие живых организмов;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b/>
          <w:bCs/>
          <w:sz w:val="24"/>
          <w:szCs w:val="24"/>
        </w:rPr>
        <w:t>Резервное время — 4 часа.</w:t>
      </w: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E10336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0336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3105EF" w:rsidRPr="00E10336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Тематический план</w:t>
      </w:r>
    </w:p>
    <w:tbl>
      <w:tblPr>
        <w:tblW w:w="907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060"/>
        <w:gridCol w:w="2015"/>
      </w:tblGrid>
      <w:tr w:rsidR="003105EF" w:rsidRPr="00705C8C" w:rsidTr="00705C8C">
        <w:trPr>
          <w:trHeight w:val="21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105EF" w:rsidRPr="00705C8C" w:rsidTr="00705C8C">
        <w:trPr>
          <w:trHeight w:val="33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105EF" w:rsidRPr="00705C8C" w:rsidTr="00705C8C">
        <w:trPr>
          <w:trHeight w:val="330"/>
        </w:trPr>
        <w:tc>
          <w:tcPr>
            <w:tcW w:w="8985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Царство Прокариоты</w:t>
            </w:r>
          </w:p>
        </w:tc>
      </w:tr>
      <w:tr w:rsidR="003105EF" w:rsidRPr="00705C8C" w:rsidTr="00705C8C">
        <w:trPr>
          <w:trHeight w:val="43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1.1. Многообразие, особенности строения и происхождение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прокариотических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организмов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705C8C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105EF" w:rsidRPr="00705C8C" w:rsidTr="00705C8C">
        <w:trPr>
          <w:trHeight w:val="285"/>
        </w:trPr>
        <w:tc>
          <w:tcPr>
            <w:tcW w:w="8985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Царство Грибы</w:t>
            </w:r>
          </w:p>
        </w:tc>
      </w:tr>
      <w:tr w:rsidR="003105EF" w:rsidRPr="00705C8C" w:rsidTr="00705C8C">
        <w:trPr>
          <w:trHeight w:val="33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2.1. Общая характеристика грибов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EF" w:rsidRPr="00705C8C" w:rsidTr="00705C8C">
        <w:trPr>
          <w:trHeight w:val="33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2.2. Лишайники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EF" w:rsidRPr="00705C8C" w:rsidTr="00705C8C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105EF" w:rsidRPr="00705C8C" w:rsidTr="00705C8C">
        <w:trPr>
          <w:trHeight w:val="22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Царство Растения</w:t>
            </w:r>
          </w:p>
        </w:tc>
        <w:tc>
          <w:tcPr>
            <w:tcW w:w="18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5EF" w:rsidRPr="00705C8C" w:rsidTr="00705C8C">
        <w:trPr>
          <w:trHeight w:val="31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3.1. Общая характеристика растений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705C8C">
        <w:trPr>
          <w:trHeight w:val="33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3.2. Низшие растения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705C8C">
        <w:trPr>
          <w:trHeight w:val="33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3.3. Высшие растения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4+1</w:t>
            </w:r>
          </w:p>
        </w:tc>
      </w:tr>
      <w:tr w:rsidR="003105EF" w:rsidRPr="00705C8C" w:rsidTr="00705C8C">
        <w:trPr>
          <w:trHeight w:val="33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3.4. Отдел Голосеменные растения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705C8C">
        <w:trPr>
          <w:trHeight w:val="25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3.5. Отдел Покрытосеменные (Цветковые) растения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6+1</w:t>
            </w:r>
          </w:p>
        </w:tc>
      </w:tr>
      <w:tr w:rsidR="003105EF" w:rsidRPr="00705C8C" w:rsidTr="00705C8C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16+2</w:t>
            </w:r>
          </w:p>
        </w:tc>
      </w:tr>
      <w:tr w:rsidR="003105EF" w:rsidRPr="00705C8C" w:rsidTr="00705C8C">
        <w:trPr>
          <w:trHeight w:val="25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Царство Животные</w:t>
            </w:r>
          </w:p>
        </w:tc>
        <w:tc>
          <w:tcPr>
            <w:tcW w:w="18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5EF" w:rsidRPr="00705C8C" w:rsidTr="00705C8C">
        <w:trPr>
          <w:trHeight w:val="34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4.1. Общая характеристика животных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EF" w:rsidRPr="00705C8C" w:rsidTr="00705C8C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4.2.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Одноклеточные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705C8C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4.3.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Многоклеточные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EF" w:rsidRPr="00705C8C" w:rsidTr="00705C8C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4.4. Тип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EF" w:rsidRPr="00705C8C" w:rsidTr="00705C8C">
        <w:trPr>
          <w:trHeight w:val="28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4.5. Тип Плоские черви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705C8C">
        <w:trPr>
          <w:trHeight w:val="28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4.6. Тип Круглые черви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EF" w:rsidRPr="00705C8C" w:rsidTr="00705C8C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4.7. Тип Кольчатые черви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EF" w:rsidRPr="00705C8C" w:rsidTr="00705C8C">
        <w:trPr>
          <w:trHeight w:val="25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4.8. Тип Моллюски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705C8C">
        <w:trPr>
          <w:trHeight w:val="25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4.9. Тип Членистоногие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05EF" w:rsidRPr="00705C8C" w:rsidTr="00705C8C">
        <w:trPr>
          <w:trHeight w:val="16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4.10. Тип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Иглокожие</w:t>
            </w:r>
            <w:proofErr w:type="gramEnd"/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5EF" w:rsidRPr="00705C8C" w:rsidTr="00705C8C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4.11. Тип Хордовые. Подтип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Бесчерепные</w:t>
            </w:r>
            <w:proofErr w:type="gramEnd"/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EF" w:rsidRPr="00705C8C" w:rsidTr="00705C8C">
        <w:trPr>
          <w:trHeight w:val="25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4.12. Подтип Позвоночные (Черепные). Надкласс Рыбы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3105EF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4.13. Класс Земноводные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3105EF">
        <w:trPr>
          <w:trHeight w:val="28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4.14. Класс Пресмыкающиеся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3105EF">
        <w:trPr>
          <w:trHeight w:val="25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4.15. Класс Птицы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4+1</w:t>
            </w:r>
          </w:p>
        </w:tc>
      </w:tr>
      <w:tr w:rsidR="003105EF" w:rsidRPr="00705C8C" w:rsidTr="003105EF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4.16. Класс Млекопитающие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4+1</w:t>
            </w:r>
          </w:p>
        </w:tc>
      </w:tr>
      <w:tr w:rsidR="003105EF" w:rsidRPr="00705C8C" w:rsidTr="003105EF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37+2</w:t>
            </w:r>
          </w:p>
        </w:tc>
      </w:tr>
      <w:tr w:rsidR="003105EF" w:rsidRPr="00705C8C" w:rsidTr="003105EF">
        <w:trPr>
          <w:trHeight w:val="27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Царство Вирусы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EF" w:rsidRPr="00705C8C" w:rsidTr="003105EF">
        <w:trPr>
          <w:trHeight w:val="180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EF" w:rsidRPr="00705C8C" w:rsidTr="003105EF">
        <w:trPr>
          <w:trHeight w:val="255"/>
        </w:trPr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105EF" w:rsidRPr="00705C8C" w:rsidRDefault="003105EF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3105EF" w:rsidRPr="00705C8C" w:rsidRDefault="003105EF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5C8C" w:rsidRPr="00705C8C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3105EF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3105EF" w:rsidP="00705C8C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C8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105EF" w:rsidRPr="00705C8C" w:rsidRDefault="003105EF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3105EF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3105EF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05EF" w:rsidRPr="00705C8C" w:rsidRDefault="003105EF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5C8C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C8C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C8C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C8C" w:rsidRDefault="00705C8C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0336" w:rsidRDefault="00E10336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1033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lastRenderedPageBreak/>
        <w:t>Внесены изменения в тематическое планирование с учетом программы воспитания.</w:t>
      </w:r>
    </w:p>
    <w:p w:rsidR="003105EF" w:rsidRPr="00E10336" w:rsidRDefault="00705C8C" w:rsidP="00E10336">
      <w:pPr>
        <w:spacing w:after="167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10336">
        <w:rPr>
          <w:rFonts w:ascii="Times New Roman" w:eastAsia="Times New Roman" w:hAnsi="Times New Roman" w:cs="Times New Roman"/>
          <w:b/>
          <w:bCs/>
          <w:sz w:val="32"/>
          <w:szCs w:val="32"/>
        </w:rPr>
        <w:t>Календарно-т</w:t>
      </w:r>
      <w:r w:rsidR="003105EF" w:rsidRPr="00E10336">
        <w:rPr>
          <w:rFonts w:ascii="Times New Roman" w:eastAsia="Times New Roman" w:hAnsi="Times New Roman" w:cs="Times New Roman"/>
          <w:b/>
          <w:bCs/>
          <w:sz w:val="32"/>
          <w:szCs w:val="32"/>
        </w:rPr>
        <w:t>ематическое планирование</w:t>
      </w:r>
      <w:r w:rsidRPr="00E10336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3105EF" w:rsidRPr="00705C8C" w:rsidRDefault="003105EF" w:rsidP="00705C8C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0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5"/>
        <w:gridCol w:w="3471"/>
        <w:gridCol w:w="1262"/>
        <w:gridCol w:w="749"/>
        <w:gridCol w:w="931"/>
        <w:gridCol w:w="260"/>
        <w:gridCol w:w="5800"/>
        <w:gridCol w:w="37"/>
      </w:tblGrid>
      <w:tr w:rsidR="00705C8C" w:rsidRPr="00705C8C" w:rsidTr="00705C8C">
        <w:trPr>
          <w:gridAfter w:val="1"/>
          <w:wAfter w:w="37" w:type="dxa"/>
        </w:trPr>
        <w:tc>
          <w:tcPr>
            <w:tcW w:w="5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E10336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03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2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E10336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03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6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E10336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03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05C8C" w:rsidRPr="00E10336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" w:type="dxa"/>
            <w:vMerge w:val="restart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C8C" w:rsidRPr="00E10336" w:rsidRDefault="00705C8C" w:rsidP="00705C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05C8C" w:rsidRPr="00E10336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0" w:type="dxa"/>
            <w:vMerge w:val="restar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E10336" w:rsidRDefault="00E10336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03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воспитательной работы «Школьный курс»</w:t>
            </w:r>
          </w:p>
        </w:tc>
      </w:tr>
      <w:tr w:rsidR="00705C8C" w:rsidRPr="00705C8C" w:rsidTr="00705C8C">
        <w:trPr>
          <w:gridAfter w:val="1"/>
          <w:wAfter w:w="37" w:type="dxa"/>
        </w:trPr>
        <w:tc>
          <w:tcPr>
            <w:tcW w:w="50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E10336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E10336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60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vMerge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9113B0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E10336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FB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E10336">
        <w:tc>
          <w:tcPr>
            <w:tcW w:w="50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Ч.Дарвин и происхождение видов.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E10336">
        <w:trPr>
          <w:trHeight w:val="419"/>
        </w:trPr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систематика.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0F2" w:rsidRPr="00705C8C" w:rsidTr="006520F2">
        <w:trPr>
          <w:trHeight w:val="33"/>
        </w:trPr>
        <w:tc>
          <w:tcPr>
            <w:tcW w:w="50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520F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Царство Бактерии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бактерий. 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настоящие бактерии.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0F2" w:rsidRPr="00705C8C" w:rsidTr="006520F2">
        <w:tc>
          <w:tcPr>
            <w:tcW w:w="50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6520F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Архебактерии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Default="006520F2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0F2" w:rsidRPr="00705C8C" w:rsidRDefault="006520F2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520F2" w:rsidRPr="00705C8C" w:rsidRDefault="006520F2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0F2" w:rsidRPr="00705C8C" w:rsidTr="006520F2">
        <w:tc>
          <w:tcPr>
            <w:tcW w:w="50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Оксифотобактерии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0F2" w:rsidRPr="00705C8C" w:rsidRDefault="006520F2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520F2" w:rsidRPr="00705C8C" w:rsidRDefault="006520F2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3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II . Царство Грибы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3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2.1. Общая характеристика грибов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грибов.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Зигомикота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1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«Строение плесневого гриба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мукора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Базидиомикота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2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«Распознавание съедобных и ядовитых грибов»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Лишайники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3.1. Общая характеристика растений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организм как целостная система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жизнедеятельности растений. 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Систематика.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3.2.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Низшие растения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водорослей.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3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внешнего строения водорослей»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водорослей, экологическая роль, практическое значение.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3.3.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Высшие растения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подцарства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Высшие растения.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Моховидные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4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внешнего строения мхов»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Плауновидные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, отдел Хвощевидные.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Папоротниковидные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5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«Изучение внешнего строения 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папоротника»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 «Высшие споровые растения»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3.4. Голосеменные растения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Голосеменные растения. Особенности строения и жизнедеятельности.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голосеменных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Лабораторная работа №6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строения и многообразия голосеменных растений»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3.5. Отдел Покрытосеменные (Цветковые) растения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№7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строения покрытосеменных растений»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Крестоцветные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8 «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растений семейства 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Крестоцветные»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Розоцветные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Бобовые.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Сложноцветные.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Лилейные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Злаковые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цветковых растений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4.1. Общая характеристика животных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Царства Животные.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4.2.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одноклеточные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простейших.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№9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«Строение инфузории туфельки»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простейших.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4.3.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Подцарство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Многоклеточные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многоклеточных</w:t>
            </w:r>
            <w:proofErr w:type="gramEnd"/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4.4. Двухслойные животные. Тип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rPr>
          <w:trHeight w:val="750"/>
        </w:trPr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строения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rPr>
          <w:trHeight w:val="195"/>
        </w:trPr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жизнедеятельности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и распространение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 Роль в природных сообществах.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4.5. Трехслойные животные. Тип плоские черви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организации плоских червей.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и значение плоских червей.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4.6. </w:t>
            </w:r>
            <w:proofErr w:type="spellStart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Первичнополостные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Тип </w:t>
            </w: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Круглые черви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черви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4.7. Кольчатые черви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кольчатых червей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кольчатых червей.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10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«Внешнее строение дождевого червя».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кольчатых червей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4.8. Тип Моллюски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организации моллюсков.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11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«Внешнее строение моллюсков»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и значение моллюсков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4.9. Тип Членистоногие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членистоногих и особенности организации.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Ракообразные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ракообразных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Паукообразные</w:t>
            </w:r>
            <w:proofErr w:type="gram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Клещи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класса Насекомые.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№12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«Внешнее строение насекомых»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 насекомых.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многообразие насекомых.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4.11. Тип Хордовые. Бесчерепные животные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Ланцетник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4.12. Тип Позвоночные (Черепные). Надкласс рыбы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рыб.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13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внешнего строения рыб в связи с образом жизни».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Хрящевые и костные рыбы.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4.13. Класс Земноводные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земноводных.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14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внешнего строения лягушки в связи с образом жизни».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и роль земноводных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4.14. Класс Пресмыкающиеся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пресмыкающихся.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пресмыкающихся, их роль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4.15. Класс Птицы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птиц.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 15</w:t>
            </w: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внешнего строения птиц в связи с полётом»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группы птиц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птиц в природе и в жизни человека.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 по теме «Класс Птицы»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4.16. Класс Млекопитающие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Первозвери</w:t>
            </w:r>
            <w:proofErr w:type="spellEnd"/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. Сумчатые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млекопитающих. </w:t>
            </w: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№16 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строения млекопитающих»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отряды плацентарных млекопитающих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Лабораторная работа №17</w:t>
            </w: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 «Распознавание животных своей местности, определение их систематического положения»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млекопитающих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 V. Царство Вирусы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вирусов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Вирусы - возбудители опасных заболеваний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05C8C" w:rsidRPr="00705C8C" w:rsidRDefault="00705C8C" w:rsidP="0070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применения биологических знаний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C8C" w:rsidRPr="00705C8C" w:rsidTr="00705C8C">
        <w:tc>
          <w:tcPr>
            <w:tcW w:w="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ИТОГО 70 ЧАСОВ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C8C" w:rsidRPr="00705C8C" w:rsidRDefault="00705C8C" w:rsidP="00705C8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F3703A" w:rsidRPr="00705C8C" w:rsidRDefault="00F3703A" w:rsidP="00705C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5C8C" w:rsidRPr="00705C8C" w:rsidRDefault="00705C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05C8C" w:rsidRPr="00705C8C" w:rsidSect="00FA5B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6F5"/>
    <w:multiLevelType w:val="multilevel"/>
    <w:tmpl w:val="99E0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320B3"/>
    <w:multiLevelType w:val="multilevel"/>
    <w:tmpl w:val="5500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915EC"/>
    <w:multiLevelType w:val="multilevel"/>
    <w:tmpl w:val="83EA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86CF9"/>
    <w:multiLevelType w:val="multilevel"/>
    <w:tmpl w:val="98A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E3719"/>
    <w:multiLevelType w:val="multilevel"/>
    <w:tmpl w:val="FC4E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676CC"/>
    <w:multiLevelType w:val="multilevel"/>
    <w:tmpl w:val="7FE8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6C1B87"/>
    <w:multiLevelType w:val="multilevel"/>
    <w:tmpl w:val="7EE6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03320"/>
    <w:multiLevelType w:val="multilevel"/>
    <w:tmpl w:val="42E2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F12EE"/>
    <w:multiLevelType w:val="multilevel"/>
    <w:tmpl w:val="CD84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5151A1"/>
    <w:multiLevelType w:val="multilevel"/>
    <w:tmpl w:val="953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C2272"/>
    <w:multiLevelType w:val="multilevel"/>
    <w:tmpl w:val="4918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9555F"/>
    <w:multiLevelType w:val="multilevel"/>
    <w:tmpl w:val="CC5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B83815"/>
    <w:multiLevelType w:val="multilevel"/>
    <w:tmpl w:val="5C0A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2A30A9"/>
    <w:multiLevelType w:val="multilevel"/>
    <w:tmpl w:val="E2CC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20332"/>
    <w:multiLevelType w:val="multilevel"/>
    <w:tmpl w:val="83AA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1E1915"/>
    <w:multiLevelType w:val="multilevel"/>
    <w:tmpl w:val="F7FC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48111E"/>
    <w:multiLevelType w:val="multilevel"/>
    <w:tmpl w:val="D58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621F37"/>
    <w:multiLevelType w:val="multilevel"/>
    <w:tmpl w:val="DE98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E53B0"/>
    <w:multiLevelType w:val="multilevel"/>
    <w:tmpl w:val="BB6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557D8E"/>
    <w:multiLevelType w:val="multilevel"/>
    <w:tmpl w:val="F9D8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6A1D48"/>
    <w:multiLevelType w:val="multilevel"/>
    <w:tmpl w:val="EED8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E1531"/>
    <w:multiLevelType w:val="multilevel"/>
    <w:tmpl w:val="38DE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8D0070"/>
    <w:multiLevelType w:val="multilevel"/>
    <w:tmpl w:val="0CCE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2F0532"/>
    <w:multiLevelType w:val="multilevel"/>
    <w:tmpl w:val="F0D8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647D71"/>
    <w:multiLevelType w:val="multilevel"/>
    <w:tmpl w:val="7C70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1F7AE7"/>
    <w:multiLevelType w:val="multilevel"/>
    <w:tmpl w:val="A5C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BD38AB"/>
    <w:multiLevelType w:val="multilevel"/>
    <w:tmpl w:val="6A3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F82375"/>
    <w:multiLevelType w:val="multilevel"/>
    <w:tmpl w:val="0A50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958D1"/>
    <w:multiLevelType w:val="multilevel"/>
    <w:tmpl w:val="3DAE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7740CF"/>
    <w:multiLevelType w:val="multilevel"/>
    <w:tmpl w:val="F1A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3A381A"/>
    <w:multiLevelType w:val="multilevel"/>
    <w:tmpl w:val="E6F6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25"/>
  </w:num>
  <w:num w:numId="5">
    <w:abstractNumId w:val="24"/>
  </w:num>
  <w:num w:numId="6">
    <w:abstractNumId w:val="18"/>
  </w:num>
  <w:num w:numId="7">
    <w:abstractNumId w:val="4"/>
  </w:num>
  <w:num w:numId="8">
    <w:abstractNumId w:val="10"/>
  </w:num>
  <w:num w:numId="9">
    <w:abstractNumId w:val="21"/>
  </w:num>
  <w:num w:numId="10">
    <w:abstractNumId w:val="16"/>
  </w:num>
  <w:num w:numId="11">
    <w:abstractNumId w:val="3"/>
  </w:num>
  <w:num w:numId="12">
    <w:abstractNumId w:val="11"/>
  </w:num>
  <w:num w:numId="13">
    <w:abstractNumId w:val="28"/>
  </w:num>
  <w:num w:numId="14">
    <w:abstractNumId w:val="26"/>
  </w:num>
  <w:num w:numId="15">
    <w:abstractNumId w:val="0"/>
  </w:num>
  <w:num w:numId="16">
    <w:abstractNumId w:val="13"/>
  </w:num>
  <w:num w:numId="17">
    <w:abstractNumId w:val="22"/>
  </w:num>
  <w:num w:numId="18">
    <w:abstractNumId w:val="30"/>
  </w:num>
  <w:num w:numId="19">
    <w:abstractNumId w:val="19"/>
  </w:num>
  <w:num w:numId="20">
    <w:abstractNumId w:val="14"/>
  </w:num>
  <w:num w:numId="21">
    <w:abstractNumId w:val="23"/>
  </w:num>
  <w:num w:numId="22">
    <w:abstractNumId w:val="7"/>
  </w:num>
  <w:num w:numId="23">
    <w:abstractNumId w:val="12"/>
  </w:num>
  <w:num w:numId="24">
    <w:abstractNumId w:val="9"/>
  </w:num>
  <w:num w:numId="25">
    <w:abstractNumId w:val="15"/>
  </w:num>
  <w:num w:numId="26">
    <w:abstractNumId w:val="29"/>
  </w:num>
  <w:num w:numId="27">
    <w:abstractNumId w:val="6"/>
  </w:num>
  <w:num w:numId="28">
    <w:abstractNumId w:val="20"/>
  </w:num>
  <w:num w:numId="29">
    <w:abstractNumId w:val="2"/>
  </w:num>
  <w:num w:numId="30">
    <w:abstractNumId w:val="1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703A"/>
    <w:rsid w:val="00277149"/>
    <w:rsid w:val="003105EF"/>
    <w:rsid w:val="00365003"/>
    <w:rsid w:val="003D7B6A"/>
    <w:rsid w:val="004959BB"/>
    <w:rsid w:val="00513756"/>
    <w:rsid w:val="00581952"/>
    <w:rsid w:val="00602961"/>
    <w:rsid w:val="006520F2"/>
    <w:rsid w:val="00705C8C"/>
    <w:rsid w:val="0078168F"/>
    <w:rsid w:val="009113B0"/>
    <w:rsid w:val="00AC60BC"/>
    <w:rsid w:val="00BA73E3"/>
    <w:rsid w:val="00E10336"/>
    <w:rsid w:val="00E51FB2"/>
    <w:rsid w:val="00EA50EA"/>
    <w:rsid w:val="00EE59D3"/>
    <w:rsid w:val="00F3703A"/>
    <w:rsid w:val="00F71A65"/>
    <w:rsid w:val="00F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rsid w:val="00F3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3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703A"/>
  </w:style>
  <w:style w:type="paragraph" w:styleId="a4">
    <w:name w:val="Balloon Text"/>
    <w:basedOn w:val="a"/>
    <w:link w:val="a5"/>
    <w:uiPriority w:val="99"/>
    <w:semiHidden/>
    <w:unhideWhenUsed/>
    <w:rsid w:val="0051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28</Pages>
  <Words>4489</Words>
  <Characters>25592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2021-09-20T19:50:00Z</dcterms:created>
  <dcterms:modified xsi:type="dcterms:W3CDTF">2021-09-28T17:18:00Z</dcterms:modified>
</cp:coreProperties>
</file>