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jc w:val="center"/>
        <w:rPr>
          <w:color w:val="333333"/>
          <w:sz w:val="32"/>
          <w:szCs w:val="32"/>
        </w:rPr>
      </w:pPr>
      <w:r w:rsidRPr="008D5D93">
        <w:rPr>
          <w:b/>
          <w:bCs/>
          <w:color w:val="333333"/>
          <w:sz w:val="32"/>
          <w:szCs w:val="32"/>
        </w:rPr>
        <w:t>1.Планируемые результаты освоения учебного предмета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b/>
          <w:bCs/>
          <w:i/>
          <w:iCs/>
          <w:color w:val="333333"/>
          <w:sz w:val="28"/>
          <w:szCs w:val="28"/>
        </w:rPr>
        <w:t>Личностные результаты</w:t>
      </w:r>
      <w:r w:rsidRPr="008D5D93">
        <w:rPr>
          <w:b/>
          <w:bCs/>
          <w:color w:val="333333"/>
          <w:sz w:val="28"/>
          <w:szCs w:val="28"/>
        </w:rPr>
        <w:t> </w:t>
      </w:r>
      <w:r w:rsidRPr="008D5D93">
        <w:rPr>
          <w:color w:val="333333"/>
          <w:sz w:val="28"/>
          <w:szCs w:val="28"/>
        </w:rPr>
        <w:t>(УУД):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b/>
          <w:bCs/>
          <w:i/>
          <w:iCs/>
          <w:color w:val="333333"/>
          <w:sz w:val="28"/>
          <w:szCs w:val="28"/>
        </w:rPr>
        <w:t>Обучающиеся научатся:</w:t>
      </w:r>
    </w:p>
    <w:p w:rsidR="008D5D93" w:rsidRPr="008D5D93" w:rsidRDefault="008D5D93" w:rsidP="008D5D93">
      <w:pPr>
        <w:pStyle w:val="a7"/>
        <w:numPr>
          <w:ilvl w:val="0"/>
          <w:numId w:val="7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8D5D93">
        <w:rPr>
          <w:color w:val="333333"/>
          <w:sz w:val="28"/>
          <w:szCs w:val="28"/>
        </w:rPr>
        <w:t>здоровьесберегающих</w:t>
      </w:r>
      <w:proofErr w:type="spellEnd"/>
      <w:r w:rsidRPr="008D5D93">
        <w:rPr>
          <w:color w:val="333333"/>
          <w:sz w:val="28"/>
          <w:szCs w:val="28"/>
        </w:rPr>
        <w:t xml:space="preserve"> технологий;</w:t>
      </w:r>
    </w:p>
    <w:p w:rsidR="008D5D93" w:rsidRPr="008D5D93" w:rsidRDefault="008D5D93" w:rsidP="008D5D93">
      <w:pPr>
        <w:pStyle w:val="a7"/>
        <w:numPr>
          <w:ilvl w:val="0"/>
          <w:numId w:val="7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реализация установок здорового образа жизни;</w:t>
      </w:r>
    </w:p>
    <w:p w:rsidR="008D5D93" w:rsidRPr="008D5D93" w:rsidRDefault="008D5D93" w:rsidP="008D5D93">
      <w:pPr>
        <w:pStyle w:val="a7"/>
        <w:numPr>
          <w:ilvl w:val="0"/>
          <w:numId w:val="7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proofErr w:type="spellStart"/>
      <w:r w:rsidRPr="008D5D93">
        <w:rPr>
          <w:color w:val="333333"/>
          <w:sz w:val="28"/>
          <w:szCs w:val="28"/>
        </w:rPr>
        <w:t>сформированность</w:t>
      </w:r>
      <w:proofErr w:type="spellEnd"/>
      <w:r w:rsidRPr="008D5D93">
        <w:rPr>
          <w:color w:val="333333"/>
          <w:sz w:val="28"/>
          <w:szCs w:val="28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8D5D93" w:rsidRPr="008D5D93" w:rsidRDefault="008D5D93" w:rsidP="008D5D93">
      <w:pPr>
        <w:pStyle w:val="a7"/>
        <w:numPr>
          <w:ilvl w:val="0"/>
          <w:numId w:val="8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формирование понятия связи различных явлений, процессов, объектов с информационной деятельностью человека;</w:t>
      </w:r>
    </w:p>
    <w:p w:rsidR="008D5D93" w:rsidRPr="008D5D93" w:rsidRDefault="008D5D93" w:rsidP="008D5D93">
      <w:pPr>
        <w:pStyle w:val="a7"/>
        <w:numPr>
          <w:ilvl w:val="0"/>
          <w:numId w:val="8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формирование критического отношения к информации и избирательности её восприятия;</w:t>
      </w:r>
    </w:p>
    <w:p w:rsidR="008D5D93" w:rsidRPr="008D5D93" w:rsidRDefault="008D5D93" w:rsidP="008D5D93">
      <w:pPr>
        <w:pStyle w:val="a7"/>
        <w:numPr>
          <w:ilvl w:val="0"/>
          <w:numId w:val="8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уважения к информации о частной жизни и информационным результатам деятельности других людей;</w:t>
      </w:r>
    </w:p>
    <w:p w:rsidR="008D5D93" w:rsidRPr="008D5D93" w:rsidRDefault="008D5D93" w:rsidP="008D5D93">
      <w:pPr>
        <w:pStyle w:val="a7"/>
        <w:numPr>
          <w:ilvl w:val="0"/>
          <w:numId w:val="8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основ правовой культуры в области использования информации;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proofErr w:type="gramStart"/>
      <w:r w:rsidRPr="008D5D93">
        <w:rPr>
          <w:color w:val="333333"/>
          <w:sz w:val="28"/>
          <w:szCs w:val="28"/>
        </w:rPr>
        <w:t>Обучающиеся</w:t>
      </w:r>
      <w:proofErr w:type="gramEnd"/>
      <w:r w:rsidRPr="008D5D93">
        <w:rPr>
          <w:color w:val="333333"/>
          <w:sz w:val="28"/>
          <w:szCs w:val="28"/>
        </w:rPr>
        <w:t xml:space="preserve"> получит возможность:</w:t>
      </w:r>
    </w:p>
    <w:p w:rsidR="008D5D93" w:rsidRPr="008D5D93" w:rsidRDefault="008D5D93" w:rsidP="008D5D93">
      <w:pPr>
        <w:pStyle w:val="a7"/>
        <w:numPr>
          <w:ilvl w:val="0"/>
          <w:numId w:val="9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формирование навыков создания и поддержки индивидуальной информационной среды, навыков обеспечения защиты значимой личной информации, формирование чувства ответственности за качество личной информационной среды;</w:t>
      </w:r>
    </w:p>
    <w:p w:rsidR="008D5D93" w:rsidRPr="008D5D93" w:rsidRDefault="008D5D93" w:rsidP="008D5D93">
      <w:pPr>
        <w:pStyle w:val="a7"/>
        <w:numPr>
          <w:ilvl w:val="0"/>
          <w:numId w:val="9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формирование умения осуществлять совместную информационную деятельность, в частности, при выполнении учебных заданий, в том числе проектов.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proofErr w:type="spellStart"/>
      <w:r w:rsidRPr="008D5D93">
        <w:rPr>
          <w:b/>
          <w:bCs/>
          <w:i/>
          <w:iCs/>
          <w:color w:val="333333"/>
          <w:sz w:val="28"/>
          <w:szCs w:val="28"/>
        </w:rPr>
        <w:t>Метапредметные</w:t>
      </w:r>
      <w:proofErr w:type="spellEnd"/>
      <w:r w:rsidRPr="008D5D93">
        <w:rPr>
          <w:b/>
          <w:bCs/>
          <w:i/>
          <w:iCs/>
          <w:color w:val="333333"/>
          <w:sz w:val="28"/>
          <w:szCs w:val="28"/>
        </w:rPr>
        <w:t xml:space="preserve"> результаты </w:t>
      </w:r>
      <w:r w:rsidRPr="008D5D93">
        <w:rPr>
          <w:color w:val="333333"/>
          <w:sz w:val="28"/>
          <w:szCs w:val="28"/>
        </w:rPr>
        <w:t>освоения биологии: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b/>
          <w:bCs/>
          <w:i/>
          <w:iCs/>
          <w:color w:val="333333"/>
          <w:sz w:val="28"/>
          <w:szCs w:val="28"/>
        </w:rPr>
        <w:lastRenderedPageBreak/>
        <w:t>Познавательные УУД: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b/>
          <w:bCs/>
          <w:color w:val="333333"/>
          <w:sz w:val="28"/>
          <w:szCs w:val="28"/>
        </w:rPr>
        <w:t>Обучающийся научится: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proofErr w:type="gramStart"/>
      <w:r w:rsidRPr="008D5D93">
        <w:rPr>
          <w:color w:val="333333"/>
          <w:sz w:val="28"/>
          <w:szCs w:val="28"/>
        </w:rPr>
        <w:t>1) 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2) 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3) способность выбирать целевые и смысловые установки в своих действиях и поступках по отношению к живой природе, здоровью, своему и окружающих;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proofErr w:type="gramStart"/>
      <w:r w:rsidRPr="008D5D93">
        <w:rPr>
          <w:b/>
          <w:bCs/>
          <w:color w:val="333333"/>
          <w:sz w:val="28"/>
          <w:szCs w:val="28"/>
        </w:rPr>
        <w:t>Обучающийся</w:t>
      </w:r>
      <w:proofErr w:type="gramEnd"/>
      <w:r w:rsidRPr="008D5D93">
        <w:rPr>
          <w:b/>
          <w:bCs/>
          <w:color w:val="333333"/>
          <w:sz w:val="28"/>
          <w:szCs w:val="28"/>
        </w:rPr>
        <w:t xml:space="preserve"> получит возможность: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-умение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b/>
          <w:bCs/>
          <w:color w:val="333333"/>
          <w:sz w:val="28"/>
          <w:szCs w:val="28"/>
        </w:rPr>
        <w:t>Регулятивные УУД: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b/>
          <w:bCs/>
          <w:color w:val="333333"/>
          <w:sz w:val="28"/>
          <w:szCs w:val="28"/>
        </w:rPr>
        <w:t>Обучающийся научится:</w:t>
      </w:r>
    </w:p>
    <w:p w:rsidR="008D5D93" w:rsidRPr="008D5D93" w:rsidRDefault="008D5D93" w:rsidP="008D5D93">
      <w:pPr>
        <w:pStyle w:val="a7"/>
        <w:numPr>
          <w:ilvl w:val="0"/>
          <w:numId w:val="10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умение планировать последовательность действий для достижения какой-либо цели;</w:t>
      </w:r>
    </w:p>
    <w:p w:rsidR="008D5D93" w:rsidRPr="008D5D93" w:rsidRDefault="008D5D93" w:rsidP="008D5D93">
      <w:pPr>
        <w:pStyle w:val="a7"/>
        <w:numPr>
          <w:ilvl w:val="0"/>
          <w:numId w:val="10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умение решать задачи, ответом для которых является описание последовательности действий на естественных и формальных языках;</w:t>
      </w:r>
    </w:p>
    <w:p w:rsidR="008D5D93" w:rsidRPr="008D5D93" w:rsidRDefault="008D5D93" w:rsidP="008D5D93">
      <w:pPr>
        <w:pStyle w:val="a7"/>
        <w:numPr>
          <w:ilvl w:val="0"/>
          <w:numId w:val="10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умение вносить необходимые дополнения и изменения в план и способ действия в случае расхождения начального плана (или эталона), реального действия и его результата;</w:t>
      </w:r>
    </w:p>
    <w:p w:rsidR="008D5D93" w:rsidRPr="008D5D93" w:rsidRDefault="008D5D93" w:rsidP="008D5D93">
      <w:pPr>
        <w:pStyle w:val="a7"/>
        <w:numPr>
          <w:ilvl w:val="0"/>
          <w:numId w:val="10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умение использовать различные средства самоконтроля.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proofErr w:type="gramStart"/>
      <w:r w:rsidRPr="008D5D93">
        <w:rPr>
          <w:b/>
          <w:bCs/>
          <w:color w:val="333333"/>
          <w:sz w:val="28"/>
          <w:szCs w:val="28"/>
        </w:rPr>
        <w:lastRenderedPageBreak/>
        <w:t>Обучающийся</w:t>
      </w:r>
      <w:proofErr w:type="gramEnd"/>
      <w:r w:rsidRPr="008D5D93">
        <w:rPr>
          <w:b/>
          <w:bCs/>
          <w:color w:val="333333"/>
          <w:sz w:val="28"/>
          <w:szCs w:val="28"/>
        </w:rPr>
        <w:t xml:space="preserve"> получит возможность научится:</w:t>
      </w:r>
    </w:p>
    <w:p w:rsidR="008D5D93" w:rsidRPr="008D5D93" w:rsidRDefault="008D5D93" w:rsidP="008D5D93">
      <w:pPr>
        <w:pStyle w:val="a7"/>
        <w:numPr>
          <w:ilvl w:val="0"/>
          <w:numId w:val="11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формирование формального мышления – способность применять логику при решении информационных задач;</w:t>
      </w:r>
    </w:p>
    <w:p w:rsidR="008D5D93" w:rsidRPr="008D5D93" w:rsidRDefault="008D5D93" w:rsidP="008D5D93">
      <w:pPr>
        <w:pStyle w:val="a7"/>
        <w:numPr>
          <w:ilvl w:val="0"/>
          <w:numId w:val="11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формирование критического мышления – способность устанавливать противоречие, т.е. несоответствие между желаемым и действительным.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             </w:t>
      </w:r>
      <w:r w:rsidRPr="008D5D93">
        <w:rPr>
          <w:b/>
          <w:bCs/>
          <w:color w:val="333333"/>
          <w:sz w:val="28"/>
          <w:szCs w:val="28"/>
        </w:rPr>
        <w:t>Коммуникативные УУД: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b/>
          <w:bCs/>
          <w:color w:val="333333"/>
          <w:sz w:val="28"/>
          <w:szCs w:val="28"/>
        </w:rPr>
        <w:t>Обучающийся научится:</w:t>
      </w:r>
    </w:p>
    <w:p w:rsidR="008D5D93" w:rsidRPr="008D5D93" w:rsidRDefault="008D5D93" w:rsidP="008D5D93">
      <w:pPr>
        <w:pStyle w:val="a7"/>
        <w:numPr>
          <w:ilvl w:val="0"/>
          <w:numId w:val="12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умение определять наиболее рациональную последовательность действий по коллективному выполнению учебной задачи;</w:t>
      </w:r>
    </w:p>
    <w:p w:rsidR="008D5D93" w:rsidRPr="008D5D93" w:rsidRDefault="008D5D93" w:rsidP="008D5D93">
      <w:pPr>
        <w:pStyle w:val="a7"/>
        <w:numPr>
          <w:ilvl w:val="0"/>
          <w:numId w:val="12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умение самостоятельно оценивать свою деятельность и деятельность членов коллектива;</w:t>
      </w:r>
    </w:p>
    <w:p w:rsidR="008D5D93" w:rsidRPr="008D5D93" w:rsidRDefault="008D5D93" w:rsidP="008D5D93">
      <w:pPr>
        <w:pStyle w:val="a7"/>
        <w:numPr>
          <w:ilvl w:val="0"/>
          <w:numId w:val="12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умение использовать монолог и диалог для выражения и доказательства своей точки зрения,  толерантности, терпимости к чужому мнению, к противоречивой информации;</w:t>
      </w:r>
    </w:p>
    <w:p w:rsidR="008D5D93" w:rsidRPr="008D5D93" w:rsidRDefault="008D5D93" w:rsidP="008D5D93">
      <w:pPr>
        <w:pStyle w:val="a7"/>
        <w:numPr>
          <w:ilvl w:val="0"/>
          <w:numId w:val="12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формирование умений выбора, построения и использования адекватной информационной модели для передачи своих мыслей средствами естественных и формальных языков в соответствии с задачами и  условиями коммуникации;</w:t>
      </w:r>
    </w:p>
    <w:p w:rsidR="008D5D93" w:rsidRPr="008D5D93" w:rsidRDefault="008D5D93" w:rsidP="008D5D93">
      <w:pPr>
        <w:pStyle w:val="a7"/>
        <w:numPr>
          <w:ilvl w:val="0"/>
          <w:numId w:val="12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умение использовать информацию с учётом этических и правовых норм;</w:t>
      </w:r>
    </w:p>
    <w:p w:rsidR="008D5D93" w:rsidRPr="008D5D93" w:rsidRDefault="008D5D93" w:rsidP="008D5D93">
      <w:pPr>
        <w:pStyle w:val="a7"/>
        <w:numPr>
          <w:ilvl w:val="0"/>
          <w:numId w:val="12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формирование умений использования иронии, самоиронии и юмора в процессе общения.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proofErr w:type="gramStart"/>
      <w:r w:rsidRPr="008D5D93">
        <w:rPr>
          <w:b/>
          <w:bCs/>
          <w:color w:val="333333"/>
          <w:sz w:val="28"/>
          <w:szCs w:val="28"/>
        </w:rPr>
        <w:t>Обучающийся</w:t>
      </w:r>
      <w:proofErr w:type="gramEnd"/>
      <w:r w:rsidRPr="008D5D93">
        <w:rPr>
          <w:b/>
          <w:bCs/>
          <w:color w:val="333333"/>
          <w:sz w:val="28"/>
          <w:szCs w:val="28"/>
        </w:rPr>
        <w:t xml:space="preserve"> получит возможность научится:</w:t>
      </w:r>
    </w:p>
    <w:p w:rsidR="008D5D93" w:rsidRPr="008D5D93" w:rsidRDefault="008D5D93" w:rsidP="008D5D93">
      <w:pPr>
        <w:pStyle w:val="a7"/>
        <w:numPr>
          <w:ilvl w:val="0"/>
          <w:numId w:val="13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формирование умений выбора, построения и использования адекватной информационной модели для передачи своих мыслей средствами естественных и формальных языков в соответствии с задачами и  условиями коммуникации.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b/>
          <w:bCs/>
          <w:i/>
          <w:iCs/>
          <w:color w:val="333333"/>
          <w:sz w:val="28"/>
          <w:szCs w:val="28"/>
        </w:rPr>
        <w:t>Предметные результаты</w:t>
      </w:r>
      <w:r w:rsidRPr="008D5D93">
        <w:rPr>
          <w:color w:val="333333"/>
          <w:sz w:val="28"/>
          <w:szCs w:val="28"/>
        </w:rPr>
        <w:t> освоения биологии: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b/>
          <w:bCs/>
          <w:color w:val="333333"/>
          <w:sz w:val="28"/>
          <w:szCs w:val="28"/>
        </w:rPr>
        <w:lastRenderedPageBreak/>
        <w:t>Обучающийся научится:</w:t>
      </w:r>
    </w:p>
    <w:p w:rsidR="008D5D93" w:rsidRPr="008D5D93" w:rsidRDefault="008D5D93" w:rsidP="008D5D93">
      <w:pPr>
        <w:pStyle w:val="a7"/>
        <w:numPr>
          <w:ilvl w:val="0"/>
          <w:numId w:val="14"/>
        </w:numPr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В познавательной (интеллектуальной) сфере: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proofErr w:type="gramStart"/>
      <w:r w:rsidRPr="008D5D93">
        <w:rPr>
          <w:color w:val="333333"/>
          <w:sz w:val="28"/>
          <w:szCs w:val="28"/>
        </w:rPr>
        <w:t>•  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экосистемах);</w:t>
      </w:r>
      <w:proofErr w:type="gramEnd"/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proofErr w:type="gramStart"/>
      <w:r w:rsidRPr="008D5D93">
        <w:rPr>
          <w:color w:val="333333"/>
          <w:sz w:val="28"/>
          <w:szCs w:val="28"/>
        </w:rPr>
        <w:t>•  приведение 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  <w:proofErr w:type="gramEnd"/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• классификация — определение принадлежности биологических объектов к определенной систематической группе;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• 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• различение на таблицах частей и органоидов клетки, органов и систем органов человека; на живых объектах и таблицах —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• сравнение биологических объектов и процессов, умение делать выводы и умозаключения на основе сравнения;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• 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lastRenderedPageBreak/>
        <w:t>2. В ценностно-ориентационной сфере: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•  знание основных правил поведения в природе и основ здорового образа жизни;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•  анализ и оценка последствий деятельности человека и природе, влияния факторов риска на здоровье человека.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3. В сфере трудовой деятельности: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•  знание и соблюдение правил работы в кабинете биологии;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•  соблюдение правил работы с биологическими приборами и инструментами (</w:t>
      </w:r>
      <w:proofErr w:type="spellStart"/>
      <w:r w:rsidRPr="008D5D93">
        <w:rPr>
          <w:color w:val="333333"/>
          <w:sz w:val="28"/>
          <w:szCs w:val="28"/>
        </w:rPr>
        <w:t>препаровальные</w:t>
      </w:r>
      <w:proofErr w:type="spellEnd"/>
      <w:r w:rsidRPr="008D5D93">
        <w:rPr>
          <w:color w:val="333333"/>
          <w:sz w:val="28"/>
          <w:szCs w:val="28"/>
        </w:rPr>
        <w:t xml:space="preserve"> иглы, скальпели, лупы, микроскопы).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4. В сфере физической деятельности: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•  освоение приемов оказания первой помощи при отравлении ядовитыми грибами, растениями, укусах животных,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5. В эстетической сфере: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•  выявление эстетических достоинств объектов живой природы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proofErr w:type="gramStart"/>
      <w:r w:rsidRPr="008D5D93">
        <w:rPr>
          <w:b/>
          <w:bCs/>
          <w:color w:val="333333"/>
          <w:sz w:val="28"/>
          <w:szCs w:val="28"/>
        </w:rPr>
        <w:t>Обучающийся</w:t>
      </w:r>
      <w:proofErr w:type="gramEnd"/>
      <w:r w:rsidRPr="008D5D93">
        <w:rPr>
          <w:b/>
          <w:bCs/>
          <w:color w:val="333333"/>
          <w:sz w:val="28"/>
          <w:szCs w:val="28"/>
        </w:rPr>
        <w:t xml:space="preserve"> получит возможность научится:</w:t>
      </w:r>
    </w:p>
    <w:p w:rsidR="008D5D93" w:rsidRPr="008D5D93" w:rsidRDefault="008D5D93" w:rsidP="008D5D93">
      <w:pPr>
        <w:pStyle w:val="a7"/>
        <w:shd w:val="clear" w:color="auto" w:fill="FFFFFF"/>
        <w:spacing w:before="0" w:beforeAutospacing="0" w:after="166" w:afterAutospacing="0"/>
        <w:rPr>
          <w:color w:val="333333"/>
          <w:sz w:val="28"/>
          <w:szCs w:val="28"/>
        </w:rPr>
      </w:pPr>
      <w:r w:rsidRPr="008D5D93">
        <w:rPr>
          <w:color w:val="333333"/>
          <w:sz w:val="28"/>
          <w:szCs w:val="28"/>
        </w:rPr>
        <w:t>• 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8D5D93" w:rsidRPr="008D5D93" w:rsidRDefault="008D5D93" w:rsidP="002C495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D93" w:rsidRDefault="008D5D93" w:rsidP="002C4955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5D93" w:rsidRDefault="008D5D93" w:rsidP="002C4955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5D93" w:rsidRDefault="008D5D93" w:rsidP="002C4955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5D93" w:rsidRDefault="008D5D93" w:rsidP="002C4955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5D93" w:rsidRDefault="008D5D93" w:rsidP="002C4955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4079" w:rsidRPr="008D5D93" w:rsidRDefault="008D5D93" w:rsidP="002C4955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8D5D93">
        <w:rPr>
          <w:rFonts w:ascii="Times New Roman" w:hAnsi="Times New Roman" w:cs="Times New Roman"/>
          <w:b/>
          <w:sz w:val="32"/>
          <w:szCs w:val="32"/>
        </w:rPr>
        <w:lastRenderedPageBreak/>
        <w:t>2.</w:t>
      </w:r>
      <w:r w:rsidR="00B74079" w:rsidRPr="008D5D93">
        <w:rPr>
          <w:rFonts w:ascii="Times New Roman" w:hAnsi="Times New Roman" w:cs="Times New Roman"/>
          <w:b/>
          <w:sz w:val="32"/>
          <w:szCs w:val="32"/>
        </w:rPr>
        <w:t>Со</w:t>
      </w:r>
      <w:r w:rsidR="002C4955" w:rsidRPr="008D5D93">
        <w:rPr>
          <w:rFonts w:ascii="Times New Roman" w:hAnsi="Times New Roman" w:cs="Times New Roman"/>
          <w:b/>
          <w:sz w:val="32"/>
          <w:szCs w:val="32"/>
        </w:rPr>
        <w:t>держание тем учебного курса</w:t>
      </w:r>
    </w:p>
    <w:p w:rsidR="002C4955" w:rsidRPr="008D5D93" w:rsidRDefault="002C4955" w:rsidP="002C495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079" w:rsidRPr="008D5D93" w:rsidRDefault="00B74079" w:rsidP="002C495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D93">
        <w:rPr>
          <w:rFonts w:ascii="Times New Roman" w:hAnsi="Times New Roman" w:cs="Times New Roman"/>
          <w:b/>
          <w:sz w:val="28"/>
          <w:szCs w:val="28"/>
        </w:rPr>
        <w:t>ВВЕДЕНИЕ (2 часа).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sz w:val="28"/>
          <w:szCs w:val="28"/>
        </w:rPr>
        <w:t>Биология как наука. Место биологии в системе наук. Значение биологии для понимания научной картины мира. Связь биологических дисциплин с другими науками (химией, физикой, математикой, географией, астрономией и др</w:t>
      </w:r>
      <w:proofErr w:type="gramStart"/>
      <w:r w:rsidRPr="008D5D93">
        <w:rPr>
          <w:rFonts w:ascii="Times New Roman" w:hAnsi="Times New Roman" w:cs="Times New Roman"/>
          <w:sz w:val="28"/>
          <w:szCs w:val="28"/>
        </w:rPr>
        <w:t xml:space="preserve">..). </w:t>
      </w:r>
      <w:proofErr w:type="gramEnd"/>
      <w:r w:rsidRPr="008D5D93">
        <w:rPr>
          <w:rFonts w:ascii="Times New Roman" w:hAnsi="Times New Roman" w:cs="Times New Roman"/>
          <w:sz w:val="28"/>
          <w:szCs w:val="28"/>
        </w:rPr>
        <w:t>Место курса "Общая биология" в системе естественнонаучных дисциплин. Цели и задачи курса.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sz w:val="28"/>
          <w:szCs w:val="28"/>
        </w:rPr>
        <w:t>ДЕМОНСТРАЦИЯ: портретов учёных-биологов, схемы: "Связь биологии с другими науками".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74079" w:rsidRPr="008D5D93" w:rsidRDefault="00B74079" w:rsidP="002C495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D93">
        <w:rPr>
          <w:rFonts w:ascii="Times New Roman" w:hAnsi="Times New Roman" w:cs="Times New Roman"/>
          <w:b/>
          <w:sz w:val="28"/>
          <w:szCs w:val="28"/>
        </w:rPr>
        <w:t>ПРОИСХОЖДЕНИЕ И НАЧАЛЬНЫЕ Э</w:t>
      </w:r>
      <w:r w:rsidR="00C00373" w:rsidRPr="008D5D93">
        <w:rPr>
          <w:rFonts w:ascii="Times New Roman" w:hAnsi="Times New Roman" w:cs="Times New Roman"/>
          <w:b/>
          <w:sz w:val="28"/>
          <w:szCs w:val="28"/>
        </w:rPr>
        <w:t>ТАПЫ РАЗВИТИЯ ЖИЗНИ НА ЗЕМЛЕ (15</w:t>
      </w:r>
      <w:r w:rsidRPr="008D5D93">
        <w:rPr>
          <w:rFonts w:ascii="Times New Roman" w:hAnsi="Times New Roman" w:cs="Times New Roman"/>
          <w:b/>
          <w:sz w:val="28"/>
          <w:szCs w:val="28"/>
        </w:rPr>
        <w:t xml:space="preserve"> часов).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sz w:val="28"/>
          <w:szCs w:val="28"/>
        </w:rPr>
        <w:t xml:space="preserve">Уровни организации живой материи и критерии живых систем. История представлений о возникновении жизни на Земле. Современные взгляды, теории и гипотезы о происхождении жизни. Органический мир как результат эволюции. Химические предпосылки возникновения жизни на Земле. Теории происхождения </w:t>
      </w:r>
      <w:proofErr w:type="spellStart"/>
      <w:r w:rsidRPr="008D5D93">
        <w:rPr>
          <w:rFonts w:ascii="Times New Roman" w:hAnsi="Times New Roman" w:cs="Times New Roman"/>
          <w:sz w:val="28"/>
          <w:szCs w:val="28"/>
        </w:rPr>
        <w:t>протобионтов</w:t>
      </w:r>
      <w:proofErr w:type="spellEnd"/>
      <w:r w:rsidRPr="008D5D93">
        <w:rPr>
          <w:rFonts w:ascii="Times New Roman" w:hAnsi="Times New Roman" w:cs="Times New Roman"/>
          <w:sz w:val="28"/>
          <w:szCs w:val="28"/>
        </w:rPr>
        <w:t xml:space="preserve"> и их эволюция. Начальные этапы эволюции органического мира.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b/>
          <w:sz w:val="28"/>
          <w:szCs w:val="28"/>
        </w:rPr>
        <w:t xml:space="preserve">ДЕМОНСТРАЦИЯ: </w:t>
      </w:r>
      <w:r w:rsidRPr="008D5D93">
        <w:rPr>
          <w:rFonts w:ascii="Times New Roman" w:hAnsi="Times New Roman" w:cs="Times New Roman"/>
          <w:sz w:val="28"/>
          <w:szCs w:val="28"/>
        </w:rPr>
        <w:t>окаменелостей, отпечатков растений и животных в древних породах; репродукций картин, отражающих флору и фауну различных эр и периодов.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74079" w:rsidRPr="008D5D93" w:rsidRDefault="00C00373" w:rsidP="002C495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D93">
        <w:rPr>
          <w:rFonts w:ascii="Times New Roman" w:hAnsi="Times New Roman" w:cs="Times New Roman"/>
          <w:b/>
          <w:sz w:val="28"/>
          <w:szCs w:val="28"/>
        </w:rPr>
        <w:t>УЧЕНИЕ О КЛЕТКЕ (</w:t>
      </w:r>
      <w:r w:rsidRPr="009B76D8">
        <w:rPr>
          <w:rFonts w:ascii="Times New Roman" w:hAnsi="Times New Roman" w:cs="Times New Roman"/>
          <w:b/>
          <w:sz w:val="28"/>
          <w:szCs w:val="28"/>
        </w:rPr>
        <w:t>18</w:t>
      </w:r>
      <w:r w:rsidR="00B74079" w:rsidRPr="008D5D93">
        <w:rPr>
          <w:rFonts w:ascii="Times New Roman" w:hAnsi="Times New Roman" w:cs="Times New Roman"/>
          <w:b/>
          <w:sz w:val="28"/>
          <w:szCs w:val="28"/>
        </w:rPr>
        <w:t xml:space="preserve"> часов).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sz w:val="28"/>
          <w:szCs w:val="28"/>
        </w:rPr>
        <w:t>Предмет, задачи и методы исследования современной цитологии. Значение цитологических исследований для других биологических наук, медицины, сельского хозяйства. История открытия и изучения клетки. Основные положения современной клеточной теории. Значение клеточной теории для развития биологии. Клетка, как единица развития</w:t>
      </w:r>
      <w:proofErr w:type="gramStart"/>
      <w:r w:rsidRPr="008D5D9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D5D93">
        <w:rPr>
          <w:rFonts w:ascii="Times New Roman" w:hAnsi="Times New Roman" w:cs="Times New Roman"/>
          <w:sz w:val="28"/>
          <w:szCs w:val="28"/>
        </w:rPr>
        <w:t xml:space="preserve"> структурная и функциональная единица живого.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sz w:val="28"/>
          <w:szCs w:val="28"/>
        </w:rPr>
        <w:t xml:space="preserve">Химический состав клетки. Вода и другие неорганические соединения, их роль в жизнедеятельности </w:t>
      </w:r>
      <w:proofErr w:type="spellStart"/>
      <w:r w:rsidRPr="008D5D93">
        <w:rPr>
          <w:rFonts w:ascii="Times New Roman" w:hAnsi="Times New Roman" w:cs="Times New Roman"/>
          <w:sz w:val="28"/>
          <w:szCs w:val="28"/>
        </w:rPr>
        <w:t>клеки</w:t>
      </w:r>
      <w:proofErr w:type="spellEnd"/>
      <w:r w:rsidRPr="008D5D93">
        <w:rPr>
          <w:rFonts w:ascii="Times New Roman" w:hAnsi="Times New Roman" w:cs="Times New Roman"/>
          <w:sz w:val="28"/>
          <w:szCs w:val="28"/>
        </w:rPr>
        <w:t>. Органические вещества: углеводы, липиды: белки, нуклеиновые кислоты, АТФ, их строение и роль в клетке. Ферменты: их роль в регуляции процессов жизнедеятельности.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sz w:val="28"/>
          <w:szCs w:val="28"/>
        </w:rPr>
        <w:t xml:space="preserve">Строение </w:t>
      </w:r>
      <w:proofErr w:type="spellStart"/>
      <w:r w:rsidRPr="008D5D93">
        <w:rPr>
          <w:rFonts w:ascii="Times New Roman" w:hAnsi="Times New Roman" w:cs="Times New Roman"/>
          <w:sz w:val="28"/>
          <w:szCs w:val="28"/>
        </w:rPr>
        <w:t>прокариотической</w:t>
      </w:r>
      <w:proofErr w:type="spellEnd"/>
      <w:r w:rsidRPr="008D5D9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D5D93">
        <w:rPr>
          <w:rFonts w:ascii="Times New Roman" w:hAnsi="Times New Roman" w:cs="Times New Roman"/>
          <w:sz w:val="28"/>
          <w:szCs w:val="28"/>
        </w:rPr>
        <w:t>эукариотической</w:t>
      </w:r>
      <w:proofErr w:type="spellEnd"/>
      <w:r w:rsidRPr="008D5D93">
        <w:rPr>
          <w:rFonts w:ascii="Times New Roman" w:hAnsi="Times New Roman" w:cs="Times New Roman"/>
          <w:sz w:val="28"/>
          <w:szCs w:val="28"/>
        </w:rPr>
        <w:t xml:space="preserve"> клеток. Строение и функции ядра. Химический состав и строение хромосом. Цитоплазма и основные органоиды. Их функции в клетке.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sz w:val="28"/>
          <w:szCs w:val="28"/>
        </w:rPr>
        <w:t xml:space="preserve">Обмен веществ и превращение энергии в клетке. Каталитический характер реакций обмена веществ. Пластический и энергетический обмен. Основные этапы энергетического обмена. Отличительные особенности процессов клеточного дыхания. Способы получения органических веществ: автотрофы и гетеротрофы. Фотосинтез, его фазы, космическая </w:t>
      </w:r>
      <w:r w:rsidRPr="008D5D93">
        <w:rPr>
          <w:rFonts w:ascii="Times New Roman" w:hAnsi="Times New Roman" w:cs="Times New Roman"/>
          <w:sz w:val="28"/>
          <w:szCs w:val="28"/>
        </w:rPr>
        <w:lastRenderedPageBreak/>
        <w:t xml:space="preserve">роль в биосфере. Хемосинтез и его значение в биосфере. Биосинтез белков. Понятие о гене. ДНК - источник генетической информации. Генетический код. Матричный принцип биосинтеза белков. Образование </w:t>
      </w:r>
      <w:proofErr w:type="spellStart"/>
      <w:r w:rsidRPr="008D5D93">
        <w:rPr>
          <w:rFonts w:ascii="Times New Roman" w:hAnsi="Times New Roman" w:cs="Times New Roman"/>
          <w:sz w:val="28"/>
          <w:szCs w:val="28"/>
        </w:rPr>
        <w:t>иРНК</w:t>
      </w:r>
      <w:proofErr w:type="spellEnd"/>
      <w:r w:rsidRPr="008D5D93">
        <w:rPr>
          <w:rFonts w:ascii="Times New Roman" w:hAnsi="Times New Roman" w:cs="Times New Roman"/>
          <w:sz w:val="28"/>
          <w:szCs w:val="28"/>
        </w:rPr>
        <w:t xml:space="preserve"> на матрице ДНК. Регуляция биосинтеза. Понятие о гомеостазе, регуляция процессов превращения веществ и энергии в клетке.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b/>
          <w:sz w:val="28"/>
          <w:szCs w:val="28"/>
        </w:rPr>
        <w:t>ДЕМОНСТРАЦИЯ:</w:t>
      </w:r>
      <w:r w:rsidRPr="008D5D93">
        <w:rPr>
          <w:rFonts w:ascii="Times New Roman" w:hAnsi="Times New Roman" w:cs="Times New Roman"/>
          <w:sz w:val="28"/>
          <w:szCs w:val="28"/>
        </w:rPr>
        <w:t xml:space="preserve"> микропрепаратов клеток растений и животных; модели клетки; опытов, иллюстрирующих процесс фотосинтеза; моделей РНК и ДНК, различных молекул и вирусных частиц; схемы путей метаболизма в клетке; модели - аппликации "Синтез белка".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D5D93">
        <w:rPr>
          <w:rFonts w:ascii="Times New Roman" w:hAnsi="Times New Roman" w:cs="Times New Roman"/>
          <w:b/>
          <w:sz w:val="28"/>
          <w:szCs w:val="28"/>
        </w:rPr>
        <w:t>ЛАБОРАТОРНЫЕ РАБОТЫ: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8D5D93">
        <w:rPr>
          <w:rFonts w:ascii="Times New Roman" w:hAnsi="Times New Roman" w:cs="Times New Roman"/>
          <w:i/>
          <w:sz w:val="28"/>
          <w:szCs w:val="28"/>
        </w:rPr>
        <w:t xml:space="preserve">N1 Строение </w:t>
      </w:r>
      <w:proofErr w:type="spellStart"/>
      <w:r w:rsidRPr="008D5D93">
        <w:rPr>
          <w:rFonts w:ascii="Times New Roman" w:hAnsi="Times New Roman" w:cs="Times New Roman"/>
          <w:i/>
          <w:sz w:val="28"/>
          <w:szCs w:val="28"/>
        </w:rPr>
        <w:t>эукариотической</w:t>
      </w:r>
      <w:proofErr w:type="spellEnd"/>
      <w:r w:rsidRPr="008D5D93">
        <w:rPr>
          <w:rFonts w:ascii="Times New Roman" w:hAnsi="Times New Roman" w:cs="Times New Roman"/>
          <w:i/>
          <w:sz w:val="28"/>
          <w:szCs w:val="28"/>
        </w:rPr>
        <w:t xml:space="preserve"> (растительной, животной, грибной) и </w:t>
      </w:r>
      <w:proofErr w:type="spellStart"/>
      <w:r w:rsidRPr="008D5D93">
        <w:rPr>
          <w:rFonts w:ascii="Times New Roman" w:hAnsi="Times New Roman" w:cs="Times New Roman"/>
          <w:i/>
          <w:sz w:val="28"/>
          <w:szCs w:val="28"/>
        </w:rPr>
        <w:t>прокариотической</w:t>
      </w:r>
      <w:proofErr w:type="spellEnd"/>
      <w:r w:rsidRPr="008D5D93">
        <w:rPr>
          <w:rFonts w:ascii="Times New Roman" w:hAnsi="Times New Roman" w:cs="Times New Roman"/>
          <w:i/>
          <w:sz w:val="28"/>
          <w:szCs w:val="28"/>
        </w:rPr>
        <w:t xml:space="preserve"> (бактериальной) клеток.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8D5D93">
        <w:rPr>
          <w:rFonts w:ascii="Times New Roman" w:hAnsi="Times New Roman" w:cs="Times New Roman"/>
          <w:i/>
          <w:sz w:val="28"/>
          <w:szCs w:val="28"/>
        </w:rPr>
        <w:t xml:space="preserve">N2 Наблюдение плазмолиза и </w:t>
      </w:r>
      <w:proofErr w:type="spellStart"/>
      <w:r w:rsidRPr="008D5D93">
        <w:rPr>
          <w:rFonts w:ascii="Times New Roman" w:hAnsi="Times New Roman" w:cs="Times New Roman"/>
          <w:i/>
          <w:sz w:val="28"/>
          <w:szCs w:val="28"/>
        </w:rPr>
        <w:t>деплазмолиза</w:t>
      </w:r>
      <w:proofErr w:type="spellEnd"/>
      <w:r w:rsidRPr="008D5D93">
        <w:rPr>
          <w:rFonts w:ascii="Times New Roman" w:hAnsi="Times New Roman" w:cs="Times New Roman"/>
          <w:i/>
          <w:sz w:val="28"/>
          <w:szCs w:val="28"/>
        </w:rPr>
        <w:t xml:space="preserve"> в клетках эпидермиса лука.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8D5D93">
        <w:rPr>
          <w:rFonts w:ascii="Times New Roman" w:hAnsi="Times New Roman" w:cs="Times New Roman"/>
          <w:i/>
          <w:sz w:val="28"/>
          <w:szCs w:val="28"/>
        </w:rPr>
        <w:t>N3 Наблюдение за движением цитоплазмы в растительных клетках.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74079" w:rsidRPr="008D5D93" w:rsidRDefault="00B74079" w:rsidP="002C495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D93">
        <w:rPr>
          <w:rFonts w:ascii="Times New Roman" w:hAnsi="Times New Roman" w:cs="Times New Roman"/>
          <w:b/>
          <w:sz w:val="28"/>
          <w:szCs w:val="28"/>
        </w:rPr>
        <w:t>РАЗМН</w:t>
      </w:r>
      <w:r w:rsidR="00C00373" w:rsidRPr="008D5D93">
        <w:rPr>
          <w:rFonts w:ascii="Times New Roman" w:hAnsi="Times New Roman" w:cs="Times New Roman"/>
          <w:b/>
          <w:sz w:val="28"/>
          <w:szCs w:val="28"/>
        </w:rPr>
        <w:t>ОЖЕНИЕ И РАЗВИТИЕ ОРГАНИЗМОВ (9</w:t>
      </w:r>
      <w:r w:rsidRPr="008D5D93">
        <w:rPr>
          <w:rFonts w:ascii="Times New Roman" w:hAnsi="Times New Roman" w:cs="Times New Roman"/>
          <w:b/>
          <w:sz w:val="28"/>
          <w:szCs w:val="28"/>
        </w:rPr>
        <w:t xml:space="preserve"> часов).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sz w:val="28"/>
          <w:szCs w:val="28"/>
        </w:rPr>
        <w:t>Самовоспроизведение - всеобщее свойство живого. Митоз как основа бесполого размножения и роста многоклеточных организмов, его фазы и биологическое значение.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sz w:val="28"/>
          <w:szCs w:val="28"/>
        </w:rPr>
        <w:t>Формы размножения организмов. Бесполое размножение и его типы. Половое размножение. Мейоз, его значение. Сперматогенез. Овогенез. Оплодотворение. Особенности оплодотворения у цветковых растений. Биологическое значение оплодотворения. Понятие индивидуального развития (онтогенеза) организмов. Деление, рост, дифференциация клеток. Органогенез. Размножение, старение, смерть особей. Онтогенез растений и животных. История эмбриологии. Взаимодействие частей развивающегося зародыша. Влияние факторов внешней среды на развитие зародыша. Рост и развитие организма. Уровни приспособления организма к изменяющимся условиям. Специфика онтогенеза при бесполом размножении. Развитие организмов и окружающая среда.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b/>
          <w:sz w:val="28"/>
          <w:szCs w:val="28"/>
        </w:rPr>
        <w:t>ДЕМОНСТРАЦИЯ:</w:t>
      </w:r>
      <w:r w:rsidRPr="008D5D93">
        <w:rPr>
          <w:rFonts w:ascii="Times New Roman" w:hAnsi="Times New Roman" w:cs="Times New Roman"/>
          <w:sz w:val="28"/>
          <w:szCs w:val="28"/>
        </w:rPr>
        <w:t xml:space="preserve"> таблиц, иллюстрирующих виды бесполого и полового размножения, эмбрионального и постэмбрионального развития высших растений, сходства зародышей позвоночных животных; схем митоза и мейоза.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74079" w:rsidRPr="008D5D93" w:rsidRDefault="00C00373" w:rsidP="002C495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D93">
        <w:rPr>
          <w:rFonts w:ascii="Times New Roman" w:hAnsi="Times New Roman" w:cs="Times New Roman"/>
          <w:b/>
          <w:sz w:val="28"/>
          <w:szCs w:val="28"/>
        </w:rPr>
        <w:t>ОСНОВЫ ГЕНЕТИКИ И СЛЕЛКЦИИ (24</w:t>
      </w:r>
      <w:r w:rsidR="00B74079" w:rsidRPr="008D5D93">
        <w:rPr>
          <w:rFonts w:ascii="Times New Roman" w:hAnsi="Times New Roman" w:cs="Times New Roman"/>
          <w:b/>
          <w:sz w:val="28"/>
          <w:szCs w:val="28"/>
        </w:rPr>
        <w:t xml:space="preserve"> ч).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sz w:val="28"/>
          <w:szCs w:val="28"/>
        </w:rPr>
        <w:t xml:space="preserve">История развития генетики. Закономерности наследования признаков, выявленные Г.Менделем.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частоты гамет и его цитологическое обоснование. Множественные аллели. </w:t>
      </w:r>
      <w:r w:rsidRPr="008D5D93">
        <w:rPr>
          <w:rFonts w:ascii="Times New Roman" w:hAnsi="Times New Roman" w:cs="Times New Roman"/>
          <w:sz w:val="28"/>
          <w:szCs w:val="28"/>
        </w:rPr>
        <w:lastRenderedPageBreak/>
        <w:t xml:space="preserve">Анализирующее скрещивание. </w:t>
      </w:r>
      <w:proofErr w:type="spellStart"/>
      <w:r w:rsidRPr="008D5D93">
        <w:rPr>
          <w:rFonts w:ascii="Times New Roman" w:hAnsi="Times New Roman" w:cs="Times New Roman"/>
          <w:sz w:val="28"/>
          <w:szCs w:val="28"/>
        </w:rPr>
        <w:t>Дигибридное</w:t>
      </w:r>
      <w:proofErr w:type="spellEnd"/>
      <w:r w:rsidRPr="008D5D93">
        <w:rPr>
          <w:rFonts w:ascii="Times New Roman" w:hAnsi="Times New Roman" w:cs="Times New Roman"/>
          <w:sz w:val="28"/>
          <w:szCs w:val="28"/>
        </w:rPr>
        <w:t xml:space="preserve"> и полигибридное скрещивание. Закон независимого комбинирования признаков. Фенотип и генотип. Цитологические основы генетических законов наследования. Генетика пола. Генетическая структура половых хромосом. Гом</w:t>
      </w:r>
      <w:proofErr w:type="gramStart"/>
      <w:r w:rsidRPr="008D5D9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D5D9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D5D93">
        <w:rPr>
          <w:rFonts w:ascii="Times New Roman" w:hAnsi="Times New Roman" w:cs="Times New Roman"/>
          <w:sz w:val="28"/>
          <w:szCs w:val="28"/>
        </w:rPr>
        <w:t>гетерогаметный</w:t>
      </w:r>
      <w:proofErr w:type="spellEnd"/>
      <w:r w:rsidRPr="008D5D93">
        <w:rPr>
          <w:rFonts w:ascii="Times New Roman" w:hAnsi="Times New Roman" w:cs="Times New Roman"/>
          <w:sz w:val="28"/>
          <w:szCs w:val="28"/>
        </w:rPr>
        <w:t xml:space="preserve"> пол. Наследование признаков, сцепленных с полом.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sz w:val="28"/>
          <w:szCs w:val="28"/>
        </w:rPr>
        <w:t>Хромосомная теория наследственности. Группы сцепления генов. Сцепленное наследование признаков. Закон Т.Моргана. Полное и неполное сцепление генов. Генетические карты хромосом.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sz w:val="28"/>
          <w:szCs w:val="28"/>
        </w:rPr>
        <w:t>Генотип как целостная система. Хромосомная и цитоплазматическая наследственность. Взаимодействие аллельных и неаллельных генов в определении признаков.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sz w:val="28"/>
          <w:szCs w:val="28"/>
        </w:rPr>
        <w:t>Методы изучения наследственности человека. Характер наследования признаков у человека. Генетическая основа здоровья. Влияние среды на генетические основы здоровья человека. Генетические болезни. Генотип и здоровье человека. Генофонд популяции. Генетический прогноз и медико-генетическое консультирование, их практическое значение, задачи и перспективы.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sz w:val="28"/>
          <w:szCs w:val="28"/>
        </w:rPr>
        <w:t>Основные формы изменчивости. Генотипическая изменчивость. Мутации: генные, хромосомные, геномные. Соматические и генеративные мутации. Полулетальные и летальные мутации. Причины и частота мутаций, мутагенные факторы. Эволюционная роль мутаций.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sz w:val="28"/>
          <w:szCs w:val="28"/>
        </w:rPr>
        <w:t>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 Закон гомологических рядов в наследственной изменчивости.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sz w:val="28"/>
          <w:szCs w:val="28"/>
        </w:rPr>
        <w:t>Фенотипическая (</w:t>
      </w:r>
      <w:proofErr w:type="spellStart"/>
      <w:r w:rsidRPr="008D5D93">
        <w:rPr>
          <w:rFonts w:ascii="Times New Roman" w:hAnsi="Times New Roman" w:cs="Times New Roman"/>
          <w:sz w:val="28"/>
          <w:szCs w:val="28"/>
        </w:rPr>
        <w:t>модификационная</w:t>
      </w:r>
      <w:proofErr w:type="spellEnd"/>
      <w:r w:rsidRPr="008D5D93">
        <w:rPr>
          <w:rFonts w:ascii="Times New Roman" w:hAnsi="Times New Roman" w:cs="Times New Roman"/>
          <w:sz w:val="28"/>
          <w:szCs w:val="28"/>
        </w:rPr>
        <w:t xml:space="preserve">) изменчивость. Роль условий внешней среды в развитии и проявлении признаков и свойств. Статистические закономерности </w:t>
      </w:r>
      <w:proofErr w:type="spellStart"/>
      <w:r w:rsidRPr="008D5D93">
        <w:rPr>
          <w:rFonts w:ascii="Times New Roman" w:hAnsi="Times New Roman" w:cs="Times New Roman"/>
          <w:sz w:val="28"/>
          <w:szCs w:val="28"/>
        </w:rPr>
        <w:t>модификационной</w:t>
      </w:r>
      <w:proofErr w:type="spellEnd"/>
      <w:r w:rsidRPr="008D5D93">
        <w:rPr>
          <w:rFonts w:ascii="Times New Roman" w:hAnsi="Times New Roman" w:cs="Times New Roman"/>
          <w:sz w:val="28"/>
          <w:szCs w:val="28"/>
        </w:rPr>
        <w:t xml:space="preserve"> изменчивости. Управление доминированием.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sz w:val="28"/>
          <w:szCs w:val="28"/>
        </w:rPr>
      </w:pPr>
      <w:r w:rsidRPr="008D5D93">
        <w:rPr>
          <w:rFonts w:ascii="Times New Roman" w:hAnsi="Times New Roman" w:cs="Times New Roman"/>
          <w:b/>
          <w:sz w:val="28"/>
          <w:szCs w:val="28"/>
        </w:rPr>
        <w:t>ДЕМОНСТРАЦИЯ:</w:t>
      </w:r>
      <w:r w:rsidRPr="008D5D93">
        <w:rPr>
          <w:rFonts w:ascii="Times New Roman" w:hAnsi="Times New Roman" w:cs="Times New Roman"/>
          <w:sz w:val="28"/>
          <w:szCs w:val="28"/>
        </w:rPr>
        <w:t xml:space="preserve"> моделей-аппликаций, иллюстрирующих законы наследственности, перекрест хромосом; хромосомных аномалий человека и их фенотипические проявления; гербарных материалов, коллекций, муляжей и таблиц, иллюстрирующих различные формы изменчивости организмов.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D5D93">
        <w:rPr>
          <w:rFonts w:ascii="Times New Roman" w:hAnsi="Times New Roman" w:cs="Times New Roman"/>
          <w:b/>
          <w:sz w:val="28"/>
          <w:szCs w:val="28"/>
        </w:rPr>
        <w:t>ЛАБОРАТОРНЫЕ РАБОТЫ: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8D5D93">
        <w:rPr>
          <w:rFonts w:ascii="Times New Roman" w:hAnsi="Times New Roman" w:cs="Times New Roman"/>
          <w:i/>
          <w:sz w:val="28"/>
          <w:szCs w:val="28"/>
        </w:rPr>
        <w:t>N4 Изучение фенотипов растений.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8D5D93">
        <w:rPr>
          <w:rFonts w:ascii="Times New Roman" w:hAnsi="Times New Roman" w:cs="Times New Roman"/>
          <w:i/>
          <w:sz w:val="28"/>
          <w:szCs w:val="28"/>
        </w:rPr>
        <w:t>N5 Составление родословных.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8D5D93">
        <w:rPr>
          <w:rFonts w:ascii="Times New Roman" w:hAnsi="Times New Roman" w:cs="Times New Roman"/>
          <w:i/>
          <w:sz w:val="28"/>
          <w:szCs w:val="28"/>
        </w:rPr>
        <w:t>N6 Изучение изменчивости у организмов; построение вариационного ряда и кривой.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D5D93">
        <w:rPr>
          <w:rFonts w:ascii="Times New Roman" w:hAnsi="Times New Roman" w:cs="Times New Roman"/>
          <w:b/>
          <w:sz w:val="28"/>
          <w:szCs w:val="28"/>
        </w:rPr>
        <w:t>ПРАКТИЧЕСКАЯ РАБОТА:</w:t>
      </w:r>
    </w:p>
    <w:p w:rsidR="00B74079" w:rsidRPr="008D5D93" w:rsidRDefault="00B74079" w:rsidP="002C4955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8D5D93">
        <w:rPr>
          <w:rFonts w:ascii="Times New Roman" w:hAnsi="Times New Roman" w:cs="Times New Roman"/>
          <w:i/>
          <w:sz w:val="28"/>
          <w:szCs w:val="28"/>
        </w:rPr>
        <w:t>N1 Решение генетических задач.</w:t>
      </w:r>
    </w:p>
    <w:p w:rsidR="008D5D93" w:rsidRDefault="008D5D93" w:rsidP="008D5D93">
      <w:pPr>
        <w:suppressAutoHyphens w:val="0"/>
        <w:spacing w:line="276" w:lineRule="auto"/>
        <w:contextualSpacing/>
        <w:rPr>
          <w:color w:val="000000"/>
          <w:sz w:val="28"/>
          <w:szCs w:val="28"/>
          <w:lang w:eastAsia="ru-RU"/>
        </w:rPr>
      </w:pPr>
    </w:p>
    <w:p w:rsidR="00300B16" w:rsidRPr="008D5D93" w:rsidRDefault="008D5D93" w:rsidP="008D5D93">
      <w:pPr>
        <w:suppressAutoHyphens w:val="0"/>
        <w:spacing w:line="276" w:lineRule="auto"/>
        <w:contextualSpacing/>
        <w:jc w:val="center"/>
        <w:rPr>
          <w:b/>
          <w:color w:val="000000"/>
          <w:sz w:val="36"/>
          <w:szCs w:val="36"/>
          <w:lang w:eastAsia="ru-RU"/>
        </w:rPr>
      </w:pPr>
      <w:r w:rsidRPr="008D5D93">
        <w:rPr>
          <w:b/>
          <w:color w:val="000000"/>
          <w:sz w:val="36"/>
          <w:szCs w:val="36"/>
          <w:lang w:eastAsia="ru-RU"/>
        </w:rPr>
        <w:lastRenderedPageBreak/>
        <w:t>3.</w:t>
      </w:r>
      <w:r w:rsidR="00300B16" w:rsidRPr="008D5D93">
        <w:rPr>
          <w:b/>
          <w:color w:val="000000"/>
          <w:sz w:val="36"/>
          <w:szCs w:val="36"/>
          <w:lang w:eastAsia="ru-RU"/>
        </w:rPr>
        <w:t>Учебно-тематический план</w:t>
      </w:r>
    </w:p>
    <w:p w:rsidR="00C138B5" w:rsidRPr="008D5D93" w:rsidRDefault="00C138B5" w:rsidP="00300B16">
      <w:pPr>
        <w:suppressAutoHyphens w:val="0"/>
        <w:spacing w:line="276" w:lineRule="auto"/>
        <w:contextualSpacing/>
        <w:jc w:val="center"/>
        <w:rPr>
          <w:b/>
          <w:sz w:val="28"/>
          <w:szCs w:val="28"/>
          <w:lang w:eastAsia="ru-RU"/>
        </w:rPr>
      </w:pPr>
    </w:p>
    <w:tbl>
      <w:tblPr>
        <w:tblStyle w:val="a4"/>
        <w:tblW w:w="11157" w:type="dxa"/>
        <w:tblInd w:w="1567" w:type="dxa"/>
        <w:tblLayout w:type="fixed"/>
        <w:tblLook w:val="01E0"/>
      </w:tblPr>
      <w:tblGrid>
        <w:gridCol w:w="834"/>
        <w:gridCol w:w="3100"/>
        <w:gridCol w:w="1854"/>
        <w:gridCol w:w="5369"/>
      </w:tblGrid>
      <w:tr w:rsidR="008D5D93" w:rsidRPr="008D5D93" w:rsidTr="008D5D93">
        <w:tc>
          <w:tcPr>
            <w:tcW w:w="834" w:type="dxa"/>
            <w:vMerge w:val="restart"/>
          </w:tcPr>
          <w:p w:rsidR="008D5D93" w:rsidRPr="008D5D93" w:rsidRDefault="008D5D93" w:rsidP="00D75B25">
            <w:pPr>
              <w:jc w:val="center"/>
              <w:rPr>
                <w:b/>
                <w:sz w:val="28"/>
                <w:szCs w:val="28"/>
              </w:rPr>
            </w:pPr>
          </w:p>
          <w:p w:rsidR="008D5D93" w:rsidRPr="008D5D93" w:rsidRDefault="008D5D93" w:rsidP="00D75B25">
            <w:pPr>
              <w:jc w:val="center"/>
              <w:rPr>
                <w:b/>
                <w:sz w:val="28"/>
                <w:szCs w:val="28"/>
              </w:rPr>
            </w:pPr>
          </w:p>
          <w:p w:rsidR="008D5D93" w:rsidRPr="008D5D93" w:rsidRDefault="008D5D93" w:rsidP="00D75B25">
            <w:pPr>
              <w:jc w:val="center"/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№</w:t>
            </w:r>
          </w:p>
          <w:p w:rsidR="008D5D93" w:rsidRPr="008D5D93" w:rsidRDefault="008D5D93" w:rsidP="00D75B25">
            <w:pPr>
              <w:jc w:val="center"/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3100" w:type="dxa"/>
            <w:vMerge w:val="restart"/>
          </w:tcPr>
          <w:p w:rsidR="008D5D93" w:rsidRPr="008D5D93" w:rsidRDefault="008D5D93" w:rsidP="00D75B25">
            <w:pPr>
              <w:jc w:val="center"/>
              <w:rPr>
                <w:b/>
                <w:sz w:val="28"/>
                <w:szCs w:val="28"/>
              </w:rPr>
            </w:pPr>
          </w:p>
          <w:p w:rsidR="008D5D93" w:rsidRPr="008D5D93" w:rsidRDefault="008D5D93" w:rsidP="00D75B25">
            <w:pPr>
              <w:jc w:val="center"/>
              <w:rPr>
                <w:b/>
                <w:sz w:val="28"/>
                <w:szCs w:val="28"/>
              </w:rPr>
            </w:pPr>
          </w:p>
          <w:p w:rsidR="008D5D93" w:rsidRPr="008D5D93" w:rsidRDefault="008D5D93" w:rsidP="00D75B25">
            <w:pPr>
              <w:jc w:val="center"/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Темы и разделы</w:t>
            </w:r>
          </w:p>
          <w:p w:rsidR="008D5D93" w:rsidRPr="008D5D93" w:rsidRDefault="008D5D93" w:rsidP="00D75B2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3" w:type="dxa"/>
            <w:gridSpan w:val="2"/>
          </w:tcPr>
          <w:p w:rsidR="008D5D93" w:rsidRPr="008D5D93" w:rsidRDefault="008D5D93" w:rsidP="00D75B25">
            <w:pPr>
              <w:jc w:val="center"/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Количество учебных часов</w:t>
            </w:r>
          </w:p>
          <w:p w:rsidR="008D5D93" w:rsidRPr="008D5D93" w:rsidRDefault="008D5D93" w:rsidP="00D75B2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5D93" w:rsidRPr="008D5D93" w:rsidTr="008D5D93">
        <w:tc>
          <w:tcPr>
            <w:tcW w:w="834" w:type="dxa"/>
            <w:vMerge/>
          </w:tcPr>
          <w:p w:rsidR="008D5D93" w:rsidRPr="008D5D93" w:rsidRDefault="008D5D93" w:rsidP="00D75B25">
            <w:pPr>
              <w:rPr>
                <w:sz w:val="28"/>
                <w:szCs w:val="28"/>
              </w:rPr>
            </w:pPr>
          </w:p>
        </w:tc>
        <w:tc>
          <w:tcPr>
            <w:tcW w:w="3100" w:type="dxa"/>
            <w:vMerge/>
          </w:tcPr>
          <w:p w:rsidR="008D5D93" w:rsidRPr="008D5D93" w:rsidRDefault="008D5D93" w:rsidP="00D75B25">
            <w:pPr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8D5D93" w:rsidRPr="008D5D93" w:rsidRDefault="008D5D93" w:rsidP="00D75B25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На раздел</w:t>
            </w:r>
          </w:p>
        </w:tc>
        <w:tc>
          <w:tcPr>
            <w:tcW w:w="5369" w:type="dxa"/>
          </w:tcPr>
          <w:p w:rsidR="008D5D93" w:rsidRPr="008D5D93" w:rsidRDefault="008D5D93" w:rsidP="00D75B25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Из них на лабораторные работы</w:t>
            </w:r>
          </w:p>
          <w:p w:rsidR="008D5D93" w:rsidRPr="008D5D93" w:rsidRDefault="008D5D93" w:rsidP="00D75B25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(практические работы)</w:t>
            </w:r>
          </w:p>
        </w:tc>
      </w:tr>
      <w:tr w:rsidR="008D5D93" w:rsidRPr="008D5D93" w:rsidTr="008D5D93">
        <w:tc>
          <w:tcPr>
            <w:tcW w:w="834" w:type="dxa"/>
          </w:tcPr>
          <w:p w:rsidR="008D5D93" w:rsidRPr="008D5D93" w:rsidRDefault="008D5D93" w:rsidP="00D75B25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1.</w:t>
            </w:r>
          </w:p>
        </w:tc>
        <w:tc>
          <w:tcPr>
            <w:tcW w:w="3100" w:type="dxa"/>
          </w:tcPr>
          <w:p w:rsidR="008D5D93" w:rsidRPr="008D5D93" w:rsidRDefault="008D5D93" w:rsidP="00D75B25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Введение.</w:t>
            </w:r>
          </w:p>
        </w:tc>
        <w:tc>
          <w:tcPr>
            <w:tcW w:w="1854" w:type="dxa"/>
          </w:tcPr>
          <w:p w:rsidR="008D5D93" w:rsidRPr="008D5D93" w:rsidRDefault="008D5D93" w:rsidP="00D75B25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2</w:t>
            </w:r>
          </w:p>
        </w:tc>
        <w:tc>
          <w:tcPr>
            <w:tcW w:w="5369" w:type="dxa"/>
          </w:tcPr>
          <w:p w:rsidR="008D5D93" w:rsidRPr="008D5D93" w:rsidRDefault="008D5D93" w:rsidP="00D75B25">
            <w:pPr>
              <w:rPr>
                <w:sz w:val="28"/>
                <w:szCs w:val="28"/>
              </w:rPr>
            </w:pPr>
          </w:p>
        </w:tc>
      </w:tr>
      <w:tr w:rsidR="008D5D93" w:rsidRPr="008D5D93" w:rsidTr="008D5D93">
        <w:tc>
          <w:tcPr>
            <w:tcW w:w="834" w:type="dxa"/>
          </w:tcPr>
          <w:p w:rsidR="008D5D93" w:rsidRPr="008D5D93" w:rsidRDefault="008D5D93" w:rsidP="00D75B25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2.</w:t>
            </w:r>
          </w:p>
        </w:tc>
        <w:tc>
          <w:tcPr>
            <w:tcW w:w="3100" w:type="dxa"/>
          </w:tcPr>
          <w:p w:rsidR="008D5D93" w:rsidRPr="008D5D93" w:rsidRDefault="008D5D93" w:rsidP="00D75B25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Происхождение и начальные этапы развития жизни на Земле</w:t>
            </w:r>
          </w:p>
        </w:tc>
        <w:tc>
          <w:tcPr>
            <w:tcW w:w="1854" w:type="dxa"/>
          </w:tcPr>
          <w:p w:rsidR="008D5D93" w:rsidRPr="008D5D93" w:rsidRDefault="008D5D93" w:rsidP="00D75B25">
            <w:pPr>
              <w:rPr>
                <w:sz w:val="28"/>
                <w:szCs w:val="28"/>
                <w:lang w:val="en-US"/>
              </w:rPr>
            </w:pPr>
            <w:r w:rsidRPr="008D5D93">
              <w:rPr>
                <w:sz w:val="28"/>
                <w:szCs w:val="28"/>
              </w:rPr>
              <w:t>1</w:t>
            </w:r>
            <w:r w:rsidRPr="008D5D93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369" w:type="dxa"/>
          </w:tcPr>
          <w:p w:rsidR="008D5D93" w:rsidRPr="008D5D93" w:rsidRDefault="008D5D93" w:rsidP="00D75B25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3</w:t>
            </w:r>
          </w:p>
        </w:tc>
      </w:tr>
      <w:tr w:rsidR="008D5D93" w:rsidRPr="008D5D93" w:rsidTr="008D5D93">
        <w:tc>
          <w:tcPr>
            <w:tcW w:w="834" w:type="dxa"/>
          </w:tcPr>
          <w:p w:rsidR="008D5D93" w:rsidRPr="008D5D93" w:rsidRDefault="008D5D93" w:rsidP="00D75B25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3.</w:t>
            </w:r>
          </w:p>
        </w:tc>
        <w:tc>
          <w:tcPr>
            <w:tcW w:w="3100" w:type="dxa"/>
          </w:tcPr>
          <w:p w:rsidR="008D5D93" w:rsidRPr="008D5D93" w:rsidRDefault="008D5D93" w:rsidP="00D75B25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Учение о клетке.</w:t>
            </w:r>
          </w:p>
        </w:tc>
        <w:tc>
          <w:tcPr>
            <w:tcW w:w="1854" w:type="dxa"/>
          </w:tcPr>
          <w:p w:rsidR="008D5D93" w:rsidRPr="008D5D93" w:rsidRDefault="008D5D93" w:rsidP="00D75B25">
            <w:pPr>
              <w:rPr>
                <w:sz w:val="28"/>
                <w:szCs w:val="28"/>
                <w:lang w:val="en-US"/>
              </w:rPr>
            </w:pPr>
            <w:r w:rsidRPr="008D5D93"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5369" w:type="dxa"/>
          </w:tcPr>
          <w:p w:rsidR="008D5D93" w:rsidRPr="008D5D93" w:rsidRDefault="008D5D93" w:rsidP="00D75B25">
            <w:pPr>
              <w:rPr>
                <w:sz w:val="28"/>
                <w:szCs w:val="28"/>
              </w:rPr>
            </w:pPr>
          </w:p>
        </w:tc>
      </w:tr>
      <w:tr w:rsidR="008D5D93" w:rsidRPr="008D5D93" w:rsidTr="008D5D93">
        <w:tc>
          <w:tcPr>
            <w:tcW w:w="834" w:type="dxa"/>
          </w:tcPr>
          <w:p w:rsidR="008D5D93" w:rsidRPr="008D5D93" w:rsidRDefault="008D5D93" w:rsidP="00D75B25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4.</w:t>
            </w:r>
          </w:p>
        </w:tc>
        <w:tc>
          <w:tcPr>
            <w:tcW w:w="3100" w:type="dxa"/>
          </w:tcPr>
          <w:p w:rsidR="008D5D93" w:rsidRPr="008D5D93" w:rsidRDefault="008D5D93" w:rsidP="00D75B25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Размножение и развитие организмов.</w:t>
            </w:r>
          </w:p>
        </w:tc>
        <w:tc>
          <w:tcPr>
            <w:tcW w:w="1854" w:type="dxa"/>
          </w:tcPr>
          <w:p w:rsidR="008D5D93" w:rsidRPr="008D5D93" w:rsidRDefault="008D5D93" w:rsidP="00D75B25">
            <w:pPr>
              <w:rPr>
                <w:sz w:val="28"/>
                <w:szCs w:val="28"/>
                <w:lang w:val="en-US"/>
              </w:rPr>
            </w:pPr>
            <w:r w:rsidRPr="008D5D93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369" w:type="dxa"/>
          </w:tcPr>
          <w:p w:rsidR="008D5D93" w:rsidRPr="008D5D93" w:rsidRDefault="008D5D93" w:rsidP="00D75B25">
            <w:pPr>
              <w:rPr>
                <w:sz w:val="28"/>
                <w:szCs w:val="28"/>
                <w:lang w:val="en-US"/>
              </w:rPr>
            </w:pPr>
            <w:r w:rsidRPr="008D5D93">
              <w:rPr>
                <w:sz w:val="28"/>
                <w:szCs w:val="28"/>
              </w:rPr>
              <w:t>2</w:t>
            </w:r>
          </w:p>
        </w:tc>
      </w:tr>
      <w:tr w:rsidR="008D5D93" w:rsidRPr="008D5D93" w:rsidTr="008D5D93">
        <w:tc>
          <w:tcPr>
            <w:tcW w:w="834" w:type="dxa"/>
          </w:tcPr>
          <w:p w:rsidR="008D5D93" w:rsidRPr="008D5D93" w:rsidRDefault="008D5D93" w:rsidP="00D75B25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5.</w:t>
            </w:r>
          </w:p>
        </w:tc>
        <w:tc>
          <w:tcPr>
            <w:tcW w:w="3100" w:type="dxa"/>
          </w:tcPr>
          <w:p w:rsidR="008D5D93" w:rsidRPr="008D5D93" w:rsidRDefault="008D5D93" w:rsidP="00D75B25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Основы генетики и селекции.</w:t>
            </w:r>
          </w:p>
        </w:tc>
        <w:tc>
          <w:tcPr>
            <w:tcW w:w="1854" w:type="dxa"/>
          </w:tcPr>
          <w:p w:rsidR="008D5D93" w:rsidRPr="008D5D93" w:rsidRDefault="008D5D93" w:rsidP="00D75B25">
            <w:pPr>
              <w:rPr>
                <w:sz w:val="28"/>
                <w:szCs w:val="28"/>
                <w:lang w:val="en-US"/>
              </w:rPr>
            </w:pPr>
            <w:r w:rsidRPr="008D5D93">
              <w:rPr>
                <w:sz w:val="28"/>
                <w:szCs w:val="28"/>
              </w:rPr>
              <w:t>2</w:t>
            </w:r>
            <w:r w:rsidRPr="008D5D93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369" w:type="dxa"/>
          </w:tcPr>
          <w:p w:rsidR="008D5D93" w:rsidRPr="008D5D93" w:rsidRDefault="008D5D93" w:rsidP="00D75B25">
            <w:pPr>
              <w:rPr>
                <w:sz w:val="28"/>
                <w:szCs w:val="28"/>
              </w:rPr>
            </w:pPr>
          </w:p>
        </w:tc>
      </w:tr>
      <w:tr w:rsidR="008D5D93" w:rsidRPr="008D5D93" w:rsidTr="008D5D93">
        <w:tc>
          <w:tcPr>
            <w:tcW w:w="3934" w:type="dxa"/>
            <w:gridSpan w:val="2"/>
          </w:tcPr>
          <w:p w:rsidR="008D5D93" w:rsidRPr="008D5D93" w:rsidRDefault="008D5D93" w:rsidP="00D75B25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854" w:type="dxa"/>
          </w:tcPr>
          <w:p w:rsidR="008D5D93" w:rsidRPr="008D5D93" w:rsidRDefault="008D5D93" w:rsidP="00D75B25">
            <w:pPr>
              <w:rPr>
                <w:b/>
                <w:sz w:val="28"/>
                <w:szCs w:val="28"/>
                <w:lang w:val="en-US"/>
              </w:rPr>
            </w:pPr>
            <w:r w:rsidRPr="008D5D93">
              <w:rPr>
                <w:b/>
                <w:sz w:val="28"/>
                <w:szCs w:val="28"/>
                <w:lang w:val="en-US"/>
              </w:rPr>
              <w:t>68</w:t>
            </w:r>
          </w:p>
        </w:tc>
        <w:tc>
          <w:tcPr>
            <w:tcW w:w="5369" w:type="dxa"/>
          </w:tcPr>
          <w:p w:rsidR="008D5D93" w:rsidRPr="008D5D93" w:rsidRDefault="008D5D93" w:rsidP="00D75B25">
            <w:pPr>
              <w:rPr>
                <w:b/>
                <w:sz w:val="28"/>
                <w:szCs w:val="28"/>
                <w:lang w:val="en-US"/>
              </w:rPr>
            </w:pPr>
            <w:r w:rsidRPr="008D5D93">
              <w:rPr>
                <w:b/>
                <w:sz w:val="28"/>
                <w:szCs w:val="28"/>
              </w:rPr>
              <w:t>5</w:t>
            </w:r>
          </w:p>
        </w:tc>
      </w:tr>
    </w:tbl>
    <w:p w:rsidR="00202FD7" w:rsidRPr="008D5D93" w:rsidRDefault="00202FD7" w:rsidP="001973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FD7" w:rsidRPr="008D5D93" w:rsidRDefault="00202FD7" w:rsidP="001973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FD7" w:rsidRPr="008D5D93" w:rsidRDefault="00202FD7" w:rsidP="001973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FD7" w:rsidRPr="008D5D93" w:rsidRDefault="00202FD7" w:rsidP="001973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FD7" w:rsidRPr="008D5D93" w:rsidRDefault="00202FD7" w:rsidP="001973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FD7" w:rsidRPr="008D5D93" w:rsidRDefault="00202FD7" w:rsidP="001973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FD7" w:rsidRPr="008D5D93" w:rsidRDefault="00202FD7" w:rsidP="001973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FD7" w:rsidRPr="008D5D93" w:rsidRDefault="00202FD7" w:rsidP="001973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FD7" w:rsidRPr="008D5D93" w:rsidRDefault="00202FD7" w:rsidP="001973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FD7" w:rsidRPr="008D5D93" w:rsidRDefault="00202FD7" w:rsidP="001973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D98" w:rsidRDefault="00F91400" w:rsidP="001973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02FD7" w:rsidRDefault="00F91400" w:rsidP="001973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D98"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 xml:space="preserve">Внесены изменения </w:t>
      </w:r>
      <w:r w:rsidR="00103D98" w:rsidRPr="00103D98">
        <w:rPr>
          <w:rFonts w:ascii="Times New Roman" w:hAnsi="Times New Roman" w:cs="Times New Roman"/>
          <w:b/>
          <w:sz w:val="28"/>
          <w:szCs w:val="28"/>
          <w:highlight w:val="yellow"/>
        </w:rPr>
        <w:t>в тематическое планирование с учетом программы воспитания.</w:t>
      </w:r>
    </w:p>
    <w:p w:rsidR="00103D98" w:rsidRDefault="00103D98" w:rsidP="001973A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D98" w:rsidRPr="00103D98" w:rsidRDefault="00103D98" w:rsidP="001973A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3D98">
        <w:rPr>
          <w:rFonts w:ascii="Times New Roman" w:hAnsi="Times New Roman" w:cs="Times New Roman"/>
          <w:b/>
          <w:sz w:val="32"/>
          <w:szCs w:val="32"/>
        </w:rPr>
        <w:t>Календарно-тематическое планирование по биологии.</w:t>
      </w:r>
    </w:p>
    <w:tbl>
      <w:tblPr>
        <w:tblStyle w:val="a4"/>
        <w:tblpPr w:leftFromText="180" w:rightFromText="180" w:vertAnchor="text" w:horzAnchor="margin" w:tblpXSpec="center" w:tblpY="947"/>
        <w:tblW w:w="14850" w:type="dxa"/>
        <w:tblLayout w:type="fixed"/>
        <w:tblLook w:val="04A0"/>
      </w:tblPr>
      <w:tblGrid>
        <w:gridCol w:w="1101"/>
        <w:gridCol w:w="7938"/>
        <w:gridCol w:w="881"/>
        <w:gridCol w:w="18"/>
        <w:gridCol w:w="36"/>
        <w:gridCol w:w="37"/>
        <w:gridCol w:w="1012"/>
        <w:gridCol w:w="1418"/>
        <w:gridCol w:w="2409"/>
      </w:tblGrid>
      <w:tr w:rsidR="00103D98" w:rsidRPr="008D5D93" w:rsidTr="00103D98">
        <w:trPr>
          <w:trHeight w:val="264"/>
        </w:trPr>
        <w:tc>
          <w:tcPr>
            <w:tcW w:w="1101" w:type="dxa"/>
            <w:vMerge w:val="restart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D5D9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D5D93">
              <w:rPr>
                <w:sz w:val="28"/>
                <w:szCs w:val="28"/>
              </w:rPr>
              <w:t>/</w:t>
            </w:r>
            <w:proofErr w:type="spellStart"/>
            <w:r w:rsidRPr="008D5D9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938" w:type="dxa"/>
            <w:vMerge w:val="restart"/>
          </w:tcPr>
          <w:p w:rsidR="00103D98" w:rsidRDefault="00103D98" w:rsidP="00103D98">
            <w:pPr>
              <w:jc w:val="center"/>
              <w:rPr>
                <w:b/>
                <w:sz w:val="28"/>
                <w:szCs w:val="28"/>
              </w:rPr>
            </w:pPr>
          </w:p>
          <w:p w:rsidR="00103D98" w:rsidRDefault="00103D98" w:rsidP="00103D98">
            <w:pPr>
              <w:jc w:val="center"/>
              <w:rPr>
                <w:b/>
                <w:sz w:val="28"/>
                <w:szCs w:val="28"/>
              </w:rPr>
            </w:pPr>
          </w:p>
          <w:p w:rsidR="00103D98" w:rsidRDefault="00103D98" w:rsidP="00103D98">
            <w:pPr>
              <w:jc w:val="center"/>
              <w:rPr>
                <w:b/>
                <w:sz w:val="28"/>
                <w:szCs w:val="28"/>
              </w:rPr>
            </w:pPr>
          </w:p>
          <w:p w:rsidR="00103D98" w:rsidRPr="00103D98" w:rsidRDefault="00103D98" w:rsidP="00103D98">
            <w:pPr>
              <w:jc w:val="center"/>
              <w:rPr>
                <w:b/>
                <w:sz w:val="28"/>
                <w:szCs w:val="28"/>
              </w:rPr>
            </w:pPr>
            <w:r w:rsidRPr="00103D98">
              <w:rPr>
                <w:b/>
                <w:sz w:val="28"/>
                <w:szCs w:val="28"/>
              </w:rPr>
              <w:t>Наименование темы.</w:t>
            </w:r>
          </w:p>
        </w:tc>
        <w:tc>
          <w:tcPr>
            <w:tcW w:w="899" w:type="dxa"/>
            <w:gridSpan w:val="2"/>
            <w:vMerge w:val="restart"/>
          </w:tcPr>
          <w:p w:rsidR="00103D98" w:rsidRPr="00103D98" w:rsidRDefault="00103D98" w:rsidP="00103D98">
            <w:pPr>
              <w:jc w:val="center"/>
              <w:rPr>
                <w:b/>
                <w:sz w:val="28"/>
                <w:szCs w:val="28"/>
              </w:rPr>
            </w:pPr>
            <w:r w:rsidRPr="00103D98">
              <w:rPr>
                <w:b/>
                <w:sz w:val="28"/>
                <w:szCs w:val="28"/>
              </w:rPr>
              <w:t>Количество часов</w:t>
            </w:r>
          </w:p>
          <w:p w:rsidR="00103D98" w:rsidRPr="00103D98" w:rsidRDefault="00103D98" w:rsidP="00103D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  <w:gridSpan w:val="4"/>
          </w:tcPr>
          <w:p w:rsidR="00103D98" w:rsidRPr="00103D98" w:rsidRDefault="00103D98" w:rsidP="00103D98">
            <w:pPr>
              <w:jc w:val="center"/>
              <w:rPr>
                <w:b/>
                <w:sz w:val="28"/>
                <w:szCs w:val="28"/>
              </w:rPr>
            </w:pPr>
            <w:r w:rsidRPr="00103D98">
              <w:rPr>
                <w:b/>
                <w:sz w:val="28"/>
                <w:szCs w:val="28"/>
              </w:rPr>
              <w:t xml:space="preserve">Сроки </w:t>
            </w:r>
          </w:p>
          <w:p w:rsidR="00103D98" w:rsidRPr="00103D98" w:rsidRDefault="00103D98" w:rsidP="00103D98">
            <w:pPr>
              <w:jc w:val="center"/>
              <w:rPr>
                <w:b/>
                <w:sz w:val="28"/>
                <w:szCs w:val="28"/>
              </w:rPr>
            </w:pPr>
            <w:r w:rsidRPr="00103D98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409" w:type="dxa"/>
            <w:vMerge w:val="restart"/>
          </w:tcPr>
          <w:p w:rsidR="00103D98" w:rsidRPr="00103D98" w:rsidRDefault="00103D98" w:rsidP="00103D98">
            <w:pPr>
              <w:jc w:val="center"/>
              <w:rPr>
                <w:b/>
                <w:sz w:val="28"/>
                <w:szCs w:val="28"/>
              </w:rPr>
            </w:pPr>
            <w:r w:rsidRPr="00103D98">
              <w:rPr>
                <w:b/>
                <w:sz w:val="28"/>
                <w:szCs w:val="28"/>
              </w:rPr>
              <w:t>Модуль воспитательной работы «Школьный урок»</w:t>
            </w:r>
          </w:p>
        </w:tc>
      </w:tr>
      <w:tr w:rsidR="00103D98" w:rsidRPr="008D5D93" w:rsidTr="00103D98">
        <w:trPr>
          <w:trHeight w:val="243"/>
        </w:trPr>
        <w:tc>
          <w:tcPr>
            <w:tcW w:w="1101" w:type="dxa"/>
            <w:vMerge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vMerge/>
          </w:tcPr>
          <w:p w:rsidR="00103D98" w:rsidRPr="008D5D93" w:rsidRDefault="00103D98" w:rsidP="00103D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9" w:type="dxa"/>
            <w:gridSpan w:val="2"/>
            <w:vMerge/>
          </w:tcPr>
          <w:p w:rsidR="00103D98" w:rsidRPr="00103D98" w:rsidRDefault="00103D98" w:rsidP="00103D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5" w:type="dxa"/>
            <w:gridSpan w:val="3"/>
          </w:tcPr>
          <w:p w:rsidR="00103D98" w:rsidRPr="00103D98" w:rsidRDefault="004B2A7F" w:rsidP="00103D98">
            <w:pPr>
              <w:jc w:val="center"/>
              <w:rPr>
                <w:b/>
                <w:sz w:val="28"/>
                <w:szCs w:val="28"/>
              </w:rPr>
            </w:pPr>
            <w:r w:rsidRPr="00103D98">
              <w:rPr>
                <w:b/>
                <w:sz w:val="28"/>
                <w:szCs w:val="28"/>
              </w:rPr>
              <w:t>П</w:t>
            </w:r>
            <w:r w:rsidR="00103D98" w:rsidRPr="00103D98">
              <w:rPr>
                <w:b/>
                <w:sz w:val="28"/>
                <w:szCs w:val="28"/>
              </w:rPr>
              <w:t>лан</w:t>
            </w:r>
          </w:p>
        </w:tc>
        <w:tc>
          <w:tcPr>
            <w:tcW w:w="1418" w:type="dxa"/>
          </w:tcPr>
          <w:p w:rsidR="00103D98" w:rsidRPr="00103D98" w:rsidRDefault="00103D98" w:rsidP="00103D98">
            <w:pPr>
              <w:jc w:val="center"/>
              <w:rPr>
                <w:b/>
                <w:sz w:val="28"/>
                <w:szCs w:val="28"/>
              </w:rPr>
            </w:pPr>
            <w:r w:rsidRPr="00103D98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2409" w:type="dxa"/>
            <w:vMerge/>
          </w:tcPr>
          <w:p w:rsidR="00103D98" w:rsidRDefault="00103D98" w:rsidP="00103D98">
            <w:pPr>
              <w:jc w:val="center"/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103D98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Введение</w:t>
            </w:r>
          </w:p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 и задачи общей биологии.</w:t>
            </w:r>
          </w:p>
        </w:tc>
        <w:tc>
          <w:tcPr>
            <w:tcW w:w="89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Раздел 1. Происхождение и начальные этапы развития жизни на Земле</w:t>
            </w:r>
          </w:p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Глава 1. Многообразие живого мира. Основные свойства живой материи</w:t>
            </w:r>
            <w:r w:rsidRPr="008D5D93">
              <w:rPr>
                <w:sz w:val="28"/>
                <w:szCs w:val="28"/>
              </w:rPr>
              <w:t xml:space="preserve">. </w:t>
            </w:r>
          </w:p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жизни и у</w:t>
            </w:r>
            <w:r w:rsidRPr="008D5D93">
              <w:rPr>
                <w:sz w:val="28"/>
                <w:szCs w:val="28"/>
              </w:rPr>
              <w:t xml:space="preserve">ровни организации живой материи. </w:t>
            </w:r>
          </w:p>
        </w:tc>
        <w:tc>
          <w:tcPr>
            <w:tcW w:w="899" w:type="dxa"/>
            <w:gridSpan w:val="2"/>
          </w:tcPr>
          <w:p w:rsidR="00103D98" w:rsidRDefault="00103D98" w:rsidP="00103D98">
            <w:pPr>
              <w:rPr>
                <w:sz w:val="28"/>
                <w:szCs w:val="28"/>
              </w:rPr>
            </w:pPr>
          </w:p>
          <w:p w:rsidR="00103D98" w:rsidRDefault="00103D98" w:rsidP="00103D98">
            <w:pPr>
              <w:rPr>
                <w:sz w:val="28"/>
                <w:szCs w:val="28"/>
              </w:rPr>
            </w:pPr>
          </w:p>
          <w:p w:rsidR="00103D98" w:rsidRDefault="00103D98" w:rsidP="00103D98">
            <w:pPr>
              <w:rPr>
                <w:sz w:val="28"/>
                <w:szCs w:val="28"/>
              </w:rPr>
            </w:pPr>
          </w:p>
          <w:p w:rsidR="00103D98" w:rsidRDefault="00103D98" w:rsidP="00103D98">
            <w:pPr>
              <w:rPr>
                <w:sz w:val="28"/>
                <w:szCs w:val="28"/>
              </w:rPr>
            </w:pPr>
          </w:p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Критерии живых систем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9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 живых организмов.</w:t>
            </w:r>
          </w:p>
        </w:tc>
        <w:tc>
          <w:tcPr>
            <w:tcW w:w="89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Входная контрольная работа.</w:t>
            </w:r>
          </w:p>
        </w:tc>
        <w:tc>
          <w:tcPr>
            <w:tcW w:w="89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Глава 2. Возникновение жизни на Земле</w:t>
            </w:r>
          </w:p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История представлений о возникновении жизни</w:t>
            </w:r>
          </w:p>
        </w:tc>
        <w:tc>
          <w:tcPr>
            <w:tcW w:w="89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3"/>
          </w:tcPr>
          <w:p w:rsidR="00103D98" w:rsidRDefault="00103D98" w:rsidP="00103D98">
            <w:pPr>
              <w:suppressAutoHyphens w:val="0"/>
              <w:spacing w:after="200" w:line="276" w:lineRule="auto"/>
              <w:rPr>
                <w:sz w:val="28"/>
                <w:szCs w:val="28"/>
              </w:rPr>
            </w:pPr>
          </w:p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Default="00103D98" w:rsidP="00103D98">
            <w:pPr>
              <w:suppressAutoHyphens w:val="0"/>
              <w:spacing w:after="200" w:line="276" w:lineRule="auto"/>
              <w:rPr>
                <w:sz w:val="28"/>
                <w:szCs w:val="28"/>
              </w:rPr>
            </w:pPr>
          </w:p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Default="00103D98" w:rsidP="00103D98">
            <w:pPr>
              <w:suppressAutoHyphens w:val="0"/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Работы Л. Пастера</w:t>
            </w:r>
          </w:p>
        </w:tc>
        <w:tc>
          <w:tcPr>
            <w:tcW w:w="89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Теория вечности жизни</w:t>
            </w:r>
          </w:p>
        </w:tc>
        <w:tc>
          <w:tcPr>
            <w:tcW w:w="89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9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Материалистические теории происхождения жизни</w:t>
            </w:r>
          </w:p>
        </w:tc>
        <w:tc>
          <w:tcPr>
            <w:tcW w:w="89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10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Современные представления о возникновении жизни</w:t>
            </w:r>
          </w:p>
        </w:tc>
        <w:tc>
          <w:tcPr>
            <w:tcW w:w="89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Образование планетных систем</w:t>
            </w:r>
          </w:p>
        </w:tc>
        <w:tc>
          <w:tcPr>
            <w:tcW w:w="89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12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 xml:space="preserve">Первичная атмосфера Земли и химические предпосылки возникновения жизни. Источники энергии и возраст Земли. </w:t>
            </w:r>
          </w:p>
        </w:tc>
        <w:tc>
          <w:tcPr>
            <w:tcW w:w="89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13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Условия среды на древней Земле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14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 xml:space="preserve">Теории происхождения </w:t>
            </w:r>
            <w:proofErr w:type="spellStart"/>
            <w:r w:rsidRPr="008D5D93">
              <w:rPr>
                <w:sz w:val="28"/>
                <w:szCs w:val="28"/>
              </w:rPr>
              <w:t>протобиополимеров</w:t>
            </w:r>
            <w:proofErr w:type="spellEnd"/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15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 xml:space="preserve">Эволюция </w:t>
            </w:r>
            <w:proofErr w:type="spellStart"/>
            <w:r w:rsidRPr="008D5D93">
              <w:rPr>
                <w:sz w:val="28"/>
                <w:szCs w:val="28"/>
              </w:rPr>
              <w:t>протобионтов</w:t>
            </w:r>
            <w:proofErr w:type="spellEnd"/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16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Начальные этапы биологической эволюции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17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Обобщение по теме «Происхождение и начальные этапы развития жизни на Земле»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18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Раздел 2. Учение о клетке</w:t>
            </w:r>
          </w:p>
          <w:p w:rsidR="00103D98" w:rsidRPr="008D5D93" w:rsidRDefault="00103D98" w:rsidP="00103D98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Глава 3. Химическая организация клетки</w:t>
            </w:r>
          </w:p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Неорганические вещества, входящие в состав клетки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19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Органические вещества, входящие в состав клетки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20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Белки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21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Углеводы. Жиры. Липоиды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22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Нуклеиновые кислоты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23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Решение задач по нуклеиновым кислотам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24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Глава 4. Метаболизм - основа существования живых организмов.</w:t>
            </w:r>
          </w:p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Анаболизм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25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Катаболизм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26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Автотрофный тип обмена веществ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27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Глава 5. Строение и функции клеток</w:t>
            </w:r>
          </w:p>
          <w:p w:rsidR="00103D98" w:rsidRPr="008D5D93" w:rsidRDefault="00103D98" w:rsidP="00103D98">
            <w:pPr>
              <w:rPr>
                <w:sz w:val="28"/>
                <w:szCs w:val="28"/>
              </w:rPr>
            </w:pPr>
            <w:proofErr w:type="spellStart"/>
            <w:r w:rsidRPr="008D5D93">
              <w:rPr>
                <w:sz w:val="28"/>
                <w:szCs w:val="28"/>
              </w:rPr>
              <w:t>Прокариотическая</w:t>
            </w:r>
            <w:proofErr w:type="spellEnd"/>
            <w:r w:rsidRPr="008D5D93">
              <w:rPr>
                <w:sz w:val="28"/>
                <w:szCs w:val="28"/>
              </w:rPr>
              <w:t xml:space="preserve"> клетка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28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proofErr w:type="spellStart"/>
            <w:r w:rsidRPr="008D5D93">
              <w:rPr>
                <w:sz w:val="28"/>
                <w:szCs w:val="28"/>
              </w:rPr>
              <w:t>Эукариотическая</w:t>
            </w:r>
            <w:proofErr w:type="spellEnd"/>
            <w:r w:rsidRPr="008D5D93">
              <w:rPr>
                <w:sz w:val="28"/>
                <w:szCs w:val="28"/>
              </w:rPr>
              <w:t xml:space="preserve"> клетка. Цитоплазма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29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Клеточное ядро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30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Деление клеток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31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Деление клеток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32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Особенности строения растительной клетки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Клеточная теория строения организмов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34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Неклеточные формы жизни. Вирусы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35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Обобщение по теме «Строение и функции клеток»</w:t>
            </w:r>
          </w:p>
        </w:tc>
        <w:tc>
          <w:tcPr>
            <w:tcW w:w="88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3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36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Раздел 3. Размножение и развитие организмов</w:t>
            </w:r>
          </w:p>
          <w:p w:rsidR="00103D98" w:rsidRPr="008D5D93" w:rsidRDefault="00103D98" w:rsidP="00103D98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Глава 6. Размножение организмов</w:t>
            </w:r>
          </w:p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Бесполое размножение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37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Половое размножение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38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Половое размножение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39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Глава 7. Индивидуальное развитие организмов (онтогенез)</w:t>
            </w:r>
          </w:p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Краткие исторические сведения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40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Эмбриональный период развития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41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Постэмбриональный период развития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42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Сходство зародышей и эмбриональная дивергенция признаков. Биогенетический закон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43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Развитие организмов и окружающая среда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44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Обобщение «Размножение и развитие организмов»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45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Раздел 4. Основы генетики и селекции</w:t>
            </w:r>
          </w:p>
          <w:p w:rsidR="00103D98" w:rsidRPr="008D5D93" w:rsidRDefault="00103D98" w:rsidP="00103D98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Глава 8. Основные понятия генетики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46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Глава 9. Закономерности наследования признаков</w:t>
            </w:r>
          </w:p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Гибридологический метод изучения наследования признаков (метод Г. Менделя)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47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Законы Менделя. Первый закон Менделя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48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Второй закон Менделя. Закон чистоты гамет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49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proofErr w:type="spellStart"/>
            <w:r w:rsidRPr="008D5D93">
              <w:rPr>
                <w:sz w:val="28"/>
                <w:szCs w:val="28"/>
              </w:rPr>
              <w:t>Дигибридное</w:t>
            </w:r>
            <w:proofErr w:type="spellEnd"/>
            <w:r w:rsidRPr="008D5D93">
              <w:rPr>
                <w:sz w:val="28"/>
                <w:szCs w:val="28"/>
              </w:rPr>
              <w:t xml:space="preserve"> и полигибридное скрещивание. 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50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Третий закон Менделя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51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Решение генетических задач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52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Хромосомная теория наследственности. Сцепленное наследование генов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53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Генетика пола. Наследование признаков, сцепленное с полом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lastRenderedPageBreak/>
              <w:t>54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55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Генотип как целостная система. Взаимодействие генов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56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Взаимодействие аллельных генов</w:t>
            </w:r>
          </w:p>
        </w:tc>
        <w:tc>
          <w:tcPr>
            <w:tcW w:w="935" w:type="dxa"/>
            <w:gridSpan w:val="3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49" w:type="dxa"/>
            <w:gridSpan w:val="2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57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Взаимодействие неаллельных генов</w:t>
            </w:r>
          </w:p>
        </w:tc>
        <w:tc>
          <w:tcPr>
            <w:tcW w:w="972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2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58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Глава 10. Закономерности изменчивости</w:t>
            </w:r>
          </w:p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Наследственная (генотипическая) изменчивость</w:t>
            </w:r>
          </w:p>
        </w:tc>
        <w:tc>
          <w:tcPr>
            <w:tcW w:w="972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2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59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Повторение</w:t>
            </w:r>
          </w:p>
        </w:tc>
        <w:tc>
          <w:tcPr>
            <w:tcW w:w="972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2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60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Зависимость проявления генов от условий внешней среды (фенотипическая изменчивость)</w:t>
            </w:r>
          </w:p>
        </w:tc>
        <w:tc>
          <w:tcPr>
            <w:tcW w:w="972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2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61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Обобщение «Закономерности изменчивости»</w:t>
            </w:r>
          </w:p>
        </w:tc>
        <w:tc>
          <w:tcPr>
            <w:tcW w:w="972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2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62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Глава 11. Основы селекции</w:t>
            </w:r>
          </w:p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Создание пород животных и сортов растений</w:t>
            </w:r>
          </w:p>
        </w:tc>
        <w:tc>
          <w:tcPr>
            <w:tcW w:w="972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2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63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Закон гомологичных рядов в наследственной изменчивости</w:t>
            </w:r>
          </w:p>
        </w:tc>
        <w:tc>
          <w:tcPr>
            <w:tcW w:w="972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2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64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Методы селекции растений и животных</w:t>
            </w:r>
          </w:p>
        </w:tc>
        <w:tc>
          <w:tcPr>
            <w:tcW w:w="972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2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65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Селекция микроорганизмов</w:t>
            </w:r>
          </w:p>
        </w:tc>
        <w:tc>
          <w:tcPr>
            <w:tcW w:w="972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2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66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Достижения и основные направления современной селекции</w:t>
            </w:r>
          </w:p>
        </w:tc>
        <w:tc>
          <w:tcPr>
            <w:tcW w:w="972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2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67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Обобщение «Основы селекции»</w:t>
            </w:r>
          </w:p>
        </w:tc>
        <w:tc>
          <w:tcPr>
            <w:tcW w:w="972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2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  <w:tr w:rsidR="00103D98" w:rsidRPr="008D5D93" w:rsidTr="00103D98">
        <w:tc>
          <w:tcPr>
            <w:tcW w:w="1101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 w:rsidRPr="008D5D93">
              <w:rPr>
                <w:sz w:val="28"/>
                <w:szCs w:val="28"/>
              </w:rPr>
              <w:t>68</w:t>
            </w:r>
          </w:p>
        </w:tc>
        <w:tc>
          <w:tcPr>
            <w:tcW w:w="7938" w:type="dxa"/>
          </w:tcPr>
          <w:p w:rsidR="00103D98" w:rsidRPr="008D5D93" w:rsidRDefault="00103D98" w:rsidP="00103D98">
            <w:pPr>
              <w:rPr>
                <w:b/>
                <w:sz w:val="28"/>
                <w:szCs w:val="28"/>
              </w:rPr>
            </w:pPr>
            <w:r w:rsidRPr="008D5D93">
              <w:rPr>
                <w:b/>
                <w:sz w:val="28"/>
                <w:szCs w:val="28"/>
              </w:rPr>
              <w:t>Итоговое тестирование</w:t>
            </w:r>
          </w:p>
        </w:tc>
        <w:tc>
          <w:tcPr>
            <w:tcW w:w="972" w:type="dxa"/>
            <w:gridSpan w:val="4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12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03D98" w:rsidRPr="008D5D93" w:rsidRDefault="00103D98" w:rsidP="00103D98">
            <w:pPr>
              <w:rPr>
                <w:sz w:val="28"/>
                <w:szCs w:val="28"/>
              </w:rPr>
            </w:pPr>
          </w:p>
        </w:tc>
      </w:tr>
    </w:tbl>
    <w:p w:rsidR="00BD4519" w:rsidRPr="008D5D93" w:rsidRDefault="00103D98" w:rsidP="00BD451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+-</w:t>
      </w:r>
    </w:p>
    <w:p w:rsidR="002C4955" w:rsidRPr="008D5D93" w:rsidRDefault="002C4955" w:rsidP="00E03FF7">
      <w:pPr>
        <w:rPr>
          <w:sz w:val="28"/>
          <w:szCs w:val="28"/>
        </w:rPr>
      </w:pPr>
    </w:p>
    <w:p w:rsidR="002C4955" w:rsidRPr="008D5D93" w:rsidRDefault="002C4955" w:rsidP="002C4955">
      <w:pPr>
        <w:tabs>
          <w:tab w:val="left" w:pos="9288"/>
        </w:tabs>
        <w:jc w:val="both"/>
        <w:rPr>
          <w:sz w:val="28"/>
          <w:szCs w:val="28"/>
        </w:rPr>
      </w:pPr>
    </w:p>
    <w:p w:rsidR="002C4955" w:rsidRPr="008D5D93" w:rsidRDefault="002C4955" w:rsidP="002C4955">
      <w:pPr>
        <w:tabs>
          <w:tab w:val="left" w:pos="9288"/>
        </w:tabs>
        <w:jc w:val="both"/>
        <w:rPr>
          <w:sz w:val="28"/>
          <w:szCs w:val="28"/>
        </w:rPr>
      </w:pPr>
    </w:p>
    <w:p w:rsidR="002C4955" w:rsidRPr="008D5D93" w:rsidRDefault="002C4955" w:rsidP="002C4955">
      <w:pPr>
        <w:tabs>
          <w:tab w:val="left" w:pos="9288"/>
        </w:tabs>
        <w:jc w:val="both"/>
        <w:rPr>
          <w:sz w:val="28"/>
          <w:szCs w:val="28"/>
        </w:rPr>
      </w:pPr>
    </w:p>
    <w:p w:rsidR="002C4955" w:rsidRPr="008D5D93" w:rsidRDefault="002C4955" w:rsidP="002C4955">
      <w:pPr>
        <w:tabs>
          <w:tab w:val="left" w:pos="9288"/>
        </w:tabs>
        <w:jc w:val="both"/>
        <w:rPr>
          <w:sz w:val="28"/>
          <w:szCs w:val="28"/>
        </w:rPr>
      </w:pPr>
    </w:p>
    <w:p w:rsidR="002C4955" w:rsidRPr="008D5D93" w:rsidRDefault="002C4955" w:rsidP="002C4955">
      <w:pPr>
        <w:tabs>
          <w:tab w:val="left" w:pos="9288"/>
        </w:tabs>
        <w:jc w:val="both"/>
        <w:rPr>
          <w:sz w:val="28"/>
          <w:szCs w:val="28"/>
        </w:rPr>
      </w:pPr>
    </w:p>
    <w:p w:rsidR="002C4955" w:rsidRPr="008D5D93" w:rsidRDefault="002C4955" w:rsidP="002C4955">
      <w:pPr>
        <w:tabs>
          <w:tab w:val="left" w:pos="9288"/>
        </w:tabs>
        <w:jc w:val="both"/>
        <w:rPr>
          <w:sz w:val="28"/>
          <w:szCs w:val="28"/>
        </w:rPr>
      </w:pPr>
    </w:p>
    <w:p w:rsidR="008D5D93" w:rsidRPr="008D5D93" w:rsidRDefault="008D5D93">
      <w:pPr>
        <w:tabs>
          <w:tab w:val="left" w:pos="9288"/>
        </w:tabs>
        <w:jc w:val="both"/>
        <w:rPr>
          <w:sz w:val="28"/>
          <w:szCs w:val="28"/>
        </w:rPr>
      </w:pPr>
    </w:p>
    <w:sectPr w:rsidR="008D5D93" w:rsidRPr="008D5D93" w:rsidSect="0067123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D2F" w:rsidRDefault="00057D2F" w:rsidP="00F91400">
      <w:r>
        <w:separator/>
      </w:r>
    </w:p>
  </w:endnote>
  <w:endnote w:type="continuationSeparator" w:id="1">
    <w:p w:rsidR="00057D2F" w:rsidRDefault="00057D2F" w:rsidP="00F91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D2F" w:rsidRDefault="00057D2F" w:rsidP="00F91400">
      <w:r>
        <w:separator/>
      </w:r>
    </w:p>
  </w:footnote>
  <w:footnote w:type="continuationSeparator" w:id="1">
    <w:p w:rsidR="00057D2F" w:rsidRDefault="00057D2F" w:rsidP="00F914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6A3A"/>
    <w:multiLevelType w:val="hybridMultilevel"/>
    <w:tmpl w:val="137CC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71837"/>
    <w:multiLevelType w:val="hybridMultilevel"/>
    <w:tmpl w:val="63BC9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600BD"/>
    <w:multiLevelType w:val="multilevel"/>
    <w:tmpl w:val="12606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250904"/>
    <w:multiLevelType w:val="multilevel"/>
    <w:tmpl w:val="439C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911EE2"/>
    <w:multiLevelType w:val="hybridMultilevel"/>
    <w:tmpl w:val="09067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95526C"/>
    <w:multiLevelType w:val="multilevel"/>
    <w:tmpl w:val="5AC6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C6151D"/>
    <w:multiLevelType w:val="multilevel"/>
    <w:tmpl w:val="6B82C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636EAD"/>
    <w:multiLevelType w:val="hybridMultilevel"/>
    <w:tmpl w:val="49966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FA2F9E"/>
    <w:multiLevelType w:val="hybridMultilevel"/>
    <w:tmpl w:val="357EACA4"/>
    <w:lvl w:ilvl="0" w:tplc="C9126754">
      <w:start w:val="65535"/>
      <w:numFmt w:val="bullet"/>
      <w:lvlText w:val="-"/>
      <w:lvlJc w:val="left"/>
      <w:pPr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>
    <w:nsid w:val="46BC6416"/>
    <w:multiLevelType w:val="multilevel"/>
    <w:tmpl w:val="FC9A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CD58D4"/>
    <w:multiLevelType w:val="multilevel"/>
    <w:tmpl w:val="EE9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BC3C72"/>
    <w:multiLevelType w:val="hybridMultilevel"/>
    <w:tmpl w:val="5DD06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7761A4"/>
    <w:multiLevelType w:val="multilevel"/>
    <w:tmpl w:val="133A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633B9A"/>
    <w:multiLevelType w:val="multilevel"/>
    <w:tmpl w:val="A2EA7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5"/>
  </w:num>
  <w:num w:numId="9">
    <w:abstractNumId w:val="2"/>
  </w:num>
  <w:num w:numId="10">
    <w:abstractNumId w:val="12"/>
  </w:num>
  <w:num w:numId="11">
    <w:abstractNumId w:val="10"/>
  </w:num>
  <w:num w:numId="12">
    <w:abstractNumId w:val="9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201A"/>
    <w:rsid w:val="00057D2F"/>
    <w:rsid w:val="00103D98"/>
    <w:rsid w:val="001973AD"/>
    <w:rsid w:val="001B226C"/>
    <w:rsid w:val="001E1589"/>
    <w:rsid w:val="00202FD7"/>
    <w:rsid w:val="00206947"/>
    <w:rsid w:val="002C4955"/>
    <w:rsid w:val="00300B16"/>
    <w:rsid w:val="003D3E44"/>
    <w:rsid w:val="004B2A7F"/>
    <w:rsid w:val="004B2C9F"/>
    <w:rsid w:val="0055627D"/>
    <w:rsid w:val="005E7C96"/>
    <w:rsid w:val="006010F3"/>
    <w:rsid w:val="00624D95"/>
    <w:rsid w:val="0067123E"/>
    <w:rsid w:val="00680B27"/>
    <w:rsid w:val="00711243"/>
    <w:rsid w:val="00741C55"/>
    <w:rsid w:val="008973C9"/>
    <w:rsid w:val="008D5D93"/>
    <w:rsid w:val="008E3B31"/>
    <w:rsid w:val="0093379A"/>
    <w:rsid w:val="00957305"/>
    <w:rsid w:val="009B6246"/>
    <w:rsid w:val="009B76D8"/>
    <w:rsid w:val="00A1110B"/>
    <w:rsid w:val="00A2511A"/>
    <w:rsid w:val="00A909D7"/>
    <w:rsid w:val="00B33184"/>
    <w:rsid w:val="00B3412B"/>
    <w:rsid w:val="00B4143C"/>
    <w:rsid w:val="00B5201A"/>
    <w:rsid w:val="00B575B8"/>
    <w:rsid w:val="00B74079"/>
    <w:rsid w:val="00BD4519"/>
    <w:rsid w:val="00BF34D4"/>
    <w:rsid w:val="00C00373"/>
    <w:rsid w:val="00C138B5"/>
    <w:rsid w:val="00C1599B"/>
    <w:rsid w:val="00CA505B"/>
    <w:rsid w:val="00CB2897"/>
    <w:rsid w:val="00D2237A"/>
    <w:rsid w:val="00D61C17"/>
    <w:rsid w:val="00D952AB"/>
    <w:rsid w:val="00E03FF7"/>
    <w:rsid w:val="00E33ECD"/>
    <w:rsid w:val="00F5641F"/>
    <w:rsid w:val="00F91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C9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table" w:styleId="a4">
    <w:name w:val="Table Grid"/>
    <w:basedOn w:val="a1"/>
    <w:rsid w:val="0030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B74079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B7407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8D5D9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914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14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F914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9140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C9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1167</TotalTime>
  <Pages>13</Pages>
  <Words>2750</Words>
  <Characters>15680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1</cp:lastModifiedBy>
  <cp:revision>25</cp:revision>
  <dcterms:created xsi:type="dcterms:W3CDTF">2006-01-02T23:31:00Z</dcterms:created>
  <dcterms:modified xsi:type="dcterms:W3CDTF">2021-10-04T07:01:00Z</dcterms:modified>
</cp:coreProperties>
</file>