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24" w:rsidRPr="00AA6324" w:rsidRDefault="00AA6324" w:rsidP="00AA6324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1.ПЛАНИРУЕМЫЕ РЕЗУЛЬТАТЫ ОСВОЕНИЯ УЧЕБНОЙ ПРОГРАММЫ</w:t>
      </w: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В примерной программе по физике для 7 класса основной школы, составленной на основе федерального государственного образовательного стандарта, определены требования к результатам освоения образовательной программы основного общего образования.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Личностными результатами</w:t>
      </w: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обучения физике в основной школе являются: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1) сформированность познавательных интересов, интеллектуальных и творческих способностей учащихся;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2) 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 уважение к творцам науки и техники; отношение к физике как элементу общечеловеческой культуры;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3) самостоятельность в приобретении новых знаний и практических умений;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4) готовность к выбору жизненного пути в соответствии с собственными интересами и возможностями;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5) мотивация образовательной деятельности школьников на основе личностно ориентированного подхода;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6) формирование ценностного отношения друг к другу, учителю, авторам открытий и изобретений, результатам обучения.</w:t>
      </w:r>
    </w:p>
    <w:p w:rsidR="00AA6324" w:rsidRPr="00AA6324" w:rsidRDefault="00AA6324" w:rsidP="00AA6324">
      <w:pPr>
        <w:shd w:val="clear" w:color="auto" w:fill="FFFFFF"/>
        <w:spacing w:before="75"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 результатами</w:t>
      </w: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обучения физике в основной школе являются:</w:t>
      </w:r>
    </w:p>
    <w:p w:rsidR="00AA6324" w:rsidRPr="00AA6324" w:rsidRDefault="00AA6324" w:rsidP="00AA6324">
      <w:pPr>
        <w:shd w:val="clear" w:color="auto" w:fill="FFFFFF"/>
        <w:spacing w:after="0" w:line="233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1) 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деятельности; умением предвидеть возможные результаты своих действий;</w:t>
      </w:r>
    </w:p>
    <w:p w:rsidR="00AA6324" w:rsidRPr="00AA6324" w:rsidRDefault="00AA6324" w:rsidP="00AA6324">
      <w:pPr>
        <w:shd w:val="clear" w:color="auto" w:fill="FFFFFF"/>
        <w:spacing w:after="0" w:line="233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2) понимание различий между исходными фактами и гипотезами для их объяснения, теоретическими моделями и реальными объектами;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AA6324" w:rsidRPr="00AA6324" w:rsidRDefault="00AA6324" w:rsidP="00AA6324">
      <w:pPr>
        <w:shd w:val="clear" w:color="auto" w:fill="FFFFFF"/>
        <w:spacing w:after="0" w:line="233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3) 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AA6324" w:rsidRPr="00AA6324" w:rsidRDefault="00AA6324" w:rsidP="00AA6324">
      <w:pPr>
        <w:shd w:val="clear" w:color="auto" w:fill="FFFFFF"/>
        <w:spacing w:after="0" w:line="233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4) 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AA6324" w:rsidRPr="00AA6324" w:rsidRDefault="00AA6324" w:rsidP="00AA6324">
      <w:pPr>
        <w:shd w:val="clear" w:color="auto" w:fill="FFFFFF"/>
        <w:spacing w:after="0" w:line="233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5) развитие монологической и диалогической речи, умений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AA6324" w:rsidRPr="00AA6324" w:rsidRDefault="00AA6324" w:rsidP="00AA6324">
      <w:pPr>
        <w:shd w:val="clear" w:color="auto" w:fill="FFFFFF"/>
        <w:spacing w:after="0" w:line="233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6) освоение приемов действий в нестандартных ситуациях, овладение эвристическими методами решения проблем;</w:t>
      </w:r>
    </w:p>
    <w:p w:rsidR="00AA6324" w:rsidRPr="00AA6324" w:rsidRDefault="00AA6324" w:rsidP="00AA6324">
      <w:pPr>
        <w:shd w:val="clear" w:color="auto" w:fill="FFFFFF"/>
        <w:spacing w:after="0" w:line="233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7) 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AA6324" w:rsidRPr="00AA6324" w:rsidRDefault="00AA6324" w:rsidP="00AA6324">
      <w:pPr>
        <w:shd w:val="clear" w:color="auto" w:fill="FFFFFF"/>
        <w:spacing w:before="75" w:after="0" w:line="233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Общими предметными результатами</w:t>
      </w: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обучения физике в основной школе являются:</w:t>
      </w:r>
    </w:p>
    <w:p w:rsidR="00AA6324" w:rsidRPr="00AA6324" w:rsidRDefault="00AA6324" w:rsidP="00AA6324">
      <w:pPr>
        <w:shd w:val="clear" w:color="auto" w:fill="FFFFFF"/>
        <w:spacing w:after="0" w:line="233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1) 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AA6324" w:rsidRPr="00AA6324" w:rsidRDefault="00AA6324" w:rsidP="00AA6324">
      <w:pPr>
        <w:shd w:val="clear" w:color="auto" w:fill="FFFFFF"/>
        <w:spacing w:after="0" w:line="233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 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</w:t>
      </w: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3) умения применять теоретические знания по физике на практике, решать физические задачи на применение полученных знаний;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4) умения и навыки применения полученных знаний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5) формирование убеждения в закономерной связи и познаваемости явлений природы, объективности научного знания, высокой ценности науки в развитии материальной и духовной культуры людей;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6) 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7) 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AA6324" w:rsidRPr="00AA6324" w:rsidRDefault="00AA6324" w:rsidP="00AA6324">
      <w:pPr>
        <w:shd w:val="clear" w:color="auto" w:fill="FFFFFF"/>
        <w:spacing w:before="75"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Частными предметными результатами</w:t>
      </w: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физики в 7 классе являются: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1) понимание и способность объяснять такие физические явления, как свободное падение тел, атмосферное давление, плавание тел, диффузия, большая сжимаемость газов, малая сжимаемость жидкостей и твердых тел;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2) умение измерять расстояние, промежуток времени, скорость, массу, силу, работу силы, мощность, кинетическую энергию, потенциальную энергию;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3) овладение экспериментальными методами исследования в процессе самостоятельного изучения зависимости пройденного пути от времени, удлинения пружины от приложенной силы, силы тяжести от массы тела, силы трения скольжения от площади соприкосновения тел и силы нормального давления, силы Архимеда от объема вытесненной воды;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4) понимание смысла основных физических законов и умение применять их на практике (закон всемирного тяготения, законы Паскаля и Архимеда, закон сохранения энергии);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5) понимание принципов действия машин, приборов и технических устройств, с которыми каждый человек постоянно встречается в повседневной жизни, и способов обеспечения безопасности при их использовании;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6) 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физики;</w:t>
      </w:r>
    </w:p>
    <w:p w:rsidR="00AA6324" w:rsidRPr="00AA6324" w:rsidRDefault="00AA6324" w:rsidP="00AA6324">
      <w:pPr>
        <w:shd w:val="clear" w:color="auto" w:fill="FFFFFF"/>
        <w:spacing w:after="0" w:line="231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7) способность использовать полученные знания, умения и навыки в повседневной жизни (быт, экология,  охрана  здоровья,  охрана  окружающей  среды,  техника безопасности  и  др.).</w:t>
      </w:r>
    </w:p>
    <w:p w:rsidR="00AA6324" w:rsidRPr="00AA6324" w:rsidRDefault="00AA6324" w:rsidP="00AA6324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</w:pPr>
    </w:p>
    <w:p w:rsid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</w:pPr>
    </w:p>
    <w:p w:rsidR="00AA6324" w:rsidRP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Open Sans" w:eastAsia="Times New Roman" w:hAnsi="Open Sans" w:cs="Open Sans"/>
          <w:b/>
          <w:bCs/>
          <w:color w:val="000000"/>
          <w:sz w:val="24"/>
          <w:szCs w:val="24"/>
        </w:rPr>
        <w:lastRenderedPageBreak/>
        <w:t>2.СОДЕРЖАНИЕ ПРОГРАММЫ КУРСА ФИЗИКИ В 7 КЛАССЕ.</w:t>
      </w:r>
    </w:p>
    <w:p w:rsidR="00AA6324" w:rsidRP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Open Sans" w:eastAsia="Times New Roman" w:hAnsi="Open Sans" w:cs="Open Sans"/>
          <w:color w:val="000000"/>
          <w:sz w:val="24"/>
          <w:szCs w:val="24"/>
        </w:rPr>
        <w:t> </w:t>
      </w:r>
    </w:p>
    <w:p w:rsidR="00AA6324" w:rsidRPr="00AA6324" w:rsidRDefault="00AA6324" w:rsidP="00AA6324">
      <w:pPr>
        <w:shd w:val="clear" w:color="auto" w:fill="FFFFFF"/>
        <w:spacing w:after="75" w:line="237" w:lineRule="atLeast"/>
        <w:jc w:val="center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Физика и физические методы изучения природы</w:t>
      </w:r>
    </w:p>
    <w:p w:rsidR="00AA6324" w:rsidRPr="00AA6324" w:rsidRDefault="00AA6324" w:rsidP="00AA6324">
      <w:pPr>
        <w:shd w:val="clear" w:color="auto" w:fill="FFFFFF"/>
        <w:spacing w:after="0" w:line="237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 </w:t>
      </w: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-</w:t>
      </w: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 наука о природе. Наблюдение и описание физических явлений. Физический эксперимент. Измерение физических величин. Международная система единиц. Научный метод познания. Физические законы и границы их применимости. Роль физики в формировании научной картины мира. Краткая история основных научных открытий. Наука и техника.</w:t>
      </w:r>
    </w:p>
    <w:p w:rsidR="00AA6324" w:rsidRPr="00AA6324" w:rsidRDefault="00AA6324" w:rsidP="00AA6324">
      <w:pPr>
        <w:shd w:val="clear" w:color="auto" w:fill="FFFFFF"/>
        <w:spacing w:before="150" w:after="0" w:line="237" w:lineRule="atLeast"/>
        <w:jc w:val="center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Механические явления</w:t>
      </w:r>
    </w:p>
    <w:p w:rsidR="00AA6324" w:rsidRPr="00AA6324" w:rsidRDefault="00AA6324" w:rsidP="00AA6324">
      <w:pPr>
        <w:shd w:val="clear" w:color="auto" w:fill="FFFFFF"/>
        <w:spacing w:after="0" w:line="237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Кинематика.</w:t>
      </w:r>
    </w:p>
    <w:p w:rsidR="00AA6324" w:rsidRPr="00AA6324" w:rsidRDefault="00AA6324" w:rsidP="00AA6324">
      <w:pPr>
        <w:shd w:val="clear" w:color="auto" w:fill="FFFFFF"/>
        <w:spacing w:after="0" w:line="237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Материальная точка как модель физического тела.</w:t>
      </w:r>
    </w:p>
    <w:p w:rsidR="00AA6324" w:rsidRPr="00AA6324" w:rsidRDefault="00AA6324" w:rsidP="00AA6324">
      <w:pPr>
        <w:shd w:val="clear" w:color="auto" w:fill="FFFFFF"/>
        <w:spacing w:after="0" w:line="237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Механическое движение. Относительность механического движения. Траектория. Путь – скалярная величина. Скорость – векторная величина. Модуль вектора скорости. Равномерное прямолинейное движение. Графики зависимости пути и модуля скорости от времени движения.</w:t>
      </w:r>
    </w:p>
    <w:p w:rsidR="00AA6324" w:rsidRPr="00AA6324" w:rsidRDefault="00AA6324" w:rsidP="00AA6324">
      <w:pPr>
        <w:shd w:val="clear" w:color="auto" w:fill="FFFFFF"/>
        <w:spacing w:after="0" w:line="237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Динамика.</w:t>
      </w:r>
    </w:p>
    <w:p w:rsidR="00AA6324" w:rsidRPr="00AA6324" w:rsidRDefault="00AA6324" w:rsidP="00AA6324">
      <w:pPr>
        <w:shd w:val="clear" w:color="auto" w:fill="FFFFFF"/>
        <w:spacing w:after="0" w:line="237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Инерция. Инертность тел. Взаимодействие тел. Масса – скалярная величина. Плотность вещества. Сила – векторная величина. Движение и силы. Сила упругости. Сила трения. Сила тяжести. Закон всемирного тяготения. Центр тяжести. Условия равновесия твердого тела.</w:t>
      </w:r>
    </w:p>
    <w:p w:rsidR="00AA6324" w:rsidRPr="00AA6324" w:rsidRDefault="00AA6324" w:rsidP="00AA6324">
      <w:pPr>
        <w:shd w:val="clear" w:color="auto" w:fill="FFFFFF"/>
        <w:spacing w:after="0" w:line="237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Давление. Атмосферное давление. Закон Паскаля. Закон Архимеда. Условие плавания тел.</w:t>
      </w:r>
    </w:p>
    <w:p w:rsidR="00AA6324" w:rsidRPr="00AA6324" w:rsidRDefault="00AA6324" w:rsidP="00AA6324">
      <w:pPr>
        <w:shd w:val="clear" w:color="auto" w:fill="FFFFFF"/>
        <w:spacing w:before="150" w:after="75" w:line="237" w:lineRule="atLeast"/>
        <w:jc w:val="center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Законы сохранения импульса и механической энергии</w:t>
      </w:r>
    </w:p>
    <w:p w:rsidR="00AA6324" w:rsidRPr="00AA6324" w:rsidRDefault="00AA6324" w:rsidP="00AA6324">
      <w:pPr>
        <w:shd w:val="clear" w:color="auto" w:fill="FFFFFF"/>
        <w:spacing w:after="0" w:line="237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Механические колебания и волны.</w:t>
      </w:r>
    </w:p>
    <w:p w:rsidR="00AA6324" w:rsidRPr="00AA6324" w:rsidRDefault="00AA6324" w:rsidP="00AA6324">
      <w:pPr>
        <w:shd w:val="clear" w:color="auto" w:fill="FFFFFF"/>
        <w:spacing w:after="0" w:line="237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Работа. Мощность. Кинетическая энергия. Потенциальная энергия. Закон сохранения механической энергии. Простые механизмы. Коэффициент полезного действия. Возобновляемые источники энергии.</w:t>
      </w:r>
    </w:p>
    <w:p w:rsidR="00AA6324" w:rsidRPr="00AA6324" w:rsidRDefault="00AA6324" w:rsidP="00AA6324">
      <w:pPr>
        <w:shd w:val="clear" w:color="auto" w:fill="FFFFFF"/>
        <w:spacing w:after="0" w:line="237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Строение и свойства вещества.</w:t>
      </w:r>
    </w:p>
    <w:p w:rsidR="00AA6324" w:rsidRPr="00AA6324" w:rsidRDefault="00AA6324" w:rsidP="00AA6324">
      <w:pPr>
        <w:shd w:val="clear" w:color="auto" w:fill="FFFFFF"/>
        <w:spacing w:after="0" w:line="237" w:lineRule="atLeast"/>
        <w:ind w:firstLine="450"/>
        <w:jc w:val="both"/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6324">
        <w:rPr>
          <w:rFonts w:ascii="Times New Roman" w:eastAsia="Times New Roman" w:hAnsi="Times New Roman" w:cs="Times New Roman"/>
          <w:color w:val="000000"/>
          <w:sz w:val="24"/>
          <w:szCs w:val="24"/>
        </w:rPr>
        <w:t>Атомно-молекулярное строение вещества. Опыты, доказывающие атомное строение вещества. Тепловое движение и взаимодействие частиц вещества. Броуновское движение. Диффузия. Агрегатные состояния вещества. Свойства газов, жидкостей и твердых тел.</w:t>
      </w:r>
    </w:p>
    <w:p w:rsidR="00AA6324" w:rsidRP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AA6324">
        <w:rPr>
          <w:rFonts w:ascii="Open Sans" w:eastAsia="Times New Roman" w:hAnsi="Open Sans" w:cs="Open Sans"/>
          <w:color w:val="000000"/>
          <w:sz w:val="28"/>
          <w:szCs w:val="28"/>
        </w:rPr>
        <w:t> </w:t>
      </w:r>
    </w:p>
    <w:p w:rsid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b/>
          <w:color w:val="000000"/>
          <w:sz w:val="28"/>
          <w:szCs w:val="28"/>
        </w:rPr>
      </w:pPr>
    </w:p>
    <w:p w:rsid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b/>
          <w:color w:val="000000"/>
          <w:sz w:val="28"/>
          <w:szCs w:val="28"/>
        </w:rPr>
      </w:pPr>
    </w:p>
    <w:p w:rsid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b/>
          <w:color w:val="000000"/>
          <w:sz w:val="28"/>
          <w:szCs w:val="28"/>
        </w:rPr>
      </w:pPr>
    </w:p>
    <w:p w:rsid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b/>
          <w:color w:val="000000"/>
          <w:sz w:val="28"/>
          <w:szCs w:val="28"/>
        </w:rPr>
      </w:pPr>
    </w:p>
    <w:p w:rsidR="00AA6324" w:rsidRP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AA6324">
        <w:rPr>
          <w:rFonts w:ascii="Open Sans" w:eastAsia="Times New Roman" w:hAnsi="Open Sans" w:cs="Open Sans"/>
          <w:b/>
          <w:color w:val="000000"/>
          <w:sz w:val="28"/>
          <w:szCs w:val="28"/>
        </w:rPr>
        <w:lastRenderedPageBreak/>
        <w:t> 3</w:t>
      </w:r>
      <w:r>
        <w:rPr>
          <w:rFonts w:ascii="Open Sans" w:eastAsia="Times New Roman" w:hAnsi="Open Sans" w:cs="Open Sans"/>
          <w:color w:val="000000"/>
          <w:sz w:val="28"/>
          <w:szCs w:val="28"/>
        </w:rPr>
        <w:t>.</w:t>
      </w:r>
      <w:r w:rsidRPr="00AA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УЧЕБНО-ТЕМАТИЧЕСКИЙ ПЛАН 7 КЛАСС</w:t>
      </w:r>
      <w:r w:rsidRPr="00AA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A6324" w:rsidRPr="00AA6324" w:rsidRDefault="00AA6324" w:rsidP="00AA632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AA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898"/>
        <w:gridCol w:w="8468"/>
        <w:gridCol w:w="2336"/>
        <w:gridCol w:w="1898"/>
      </w:tblGrid>
      <w:tr w:rsidR="00AA6324" w:rsidRPr="00AA6324" w:rsidTr="00AA6324">
        <w:trPr>
          <w:jc w:val="center"/>
        </w:trPr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  <w:t>Раздел</w:t>
            </w:r>
          </w:p>
        </w:tc>
        <w:tc>
          <w:tcPr>
            <w:tcW w:w="29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Тема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Количество</w:t>
            </w:r>
          </w:p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часов</w:t>
            </w:r>
          </w:p>
        </w:tc>
        <w:tc>
          <w:tcPr>
            <w:tcW w:w="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В том числе, контр. раб.</w:t>
            </w:r>
          </w:p>
        </w:tc>
      </w:tr>
      <w:tr w:rsidR="00AA6324" w:rsidRPr="00AA6324" w:rsidTr="00AA6324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Фаза запуска (совместное проектирование и  планирование учебного года)</w:t>
            </w:r>
          </w:p>
        </w:tc>
      </w:tr>
      <w:tr w:rsidR="00AA6324" w:rsidRPr="00AA6324" w:rsidTr="00AA6324">
        <w:trPr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I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Физика и физические методы изучения природы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 </w:t>
            </w:r>
          </w:p>
        </w:tc>
      </w:tr>
      <w:tr w:rsidR="00AA6324" w:rsidRPr="00AA6324" w:rsidTr="00AA6324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Фаза постановки и решения системы учебных задач</w:t>
            </w:r>
          </w:p>
        </w:tc>
      </w:tr>
      <w:tr w:rsidR="00AA6324" w:rsidRPr="00AA6324" w:rsidTr="00AA6324">
        <w:trPr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II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Первоначальные сведения о строении вещества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1</w:t>
            </w:r>
          </w:p>
        </w:tc>
      </w:tr>
      <w:tr w:rsidR="00AA6324" w:rsidRPr="00AA6324" w:rsidTr="00AA6324">
        <w:trPr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III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Взаимодейстивие тел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1</w:t>
            </w:r>
          </w:p>
        </w:tc>
      </w:tr>
      <w:tr w:rsidR="00AA6324" w:rsidRPr="00AA6324" w:rsidTr="00AA6324">
        <w:trPr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IV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Давление твердых тел, жидкостей и газов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1</w:t>
            </w:r>
          </w:p>
        </w:tc>
      </w:tr>
      <w:tr w:rsidR="00AA6324" w:rsidRPr="00AA6324" w:rsidTr="00AA6324">
        <w:trPr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V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Работа и мощность. Энергия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1</w:t>
            </w:r>
          </w:p>
        </w:tc>
      </w:tr>
      <w:tr w:rsidR="00AA6324" w:rsidRPr="00AA6324" w:rsidTr="00AA6324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Рефлексивная фаза</w:t>
            </w:r>
          </w:p>
        </w:tc>
      </w:tr>
      <w:tr w:rsidR="00AA6324" w:rsidRPr="00AA6324" w:rsidTr="00AA6324">
        <w:trPr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VI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Обобщающее повторение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1</w:t>
            </w:r>
          </w:p>
        </w:tc>
      </w:tr>
      <w:tr w:rsidR="00AA6324" w:rsidRPr="00AA6324" w:rsidTr="00AA6324">
        <w:trPr>
          <w:jc w:val="center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Итого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B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68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5</w:t>
            </w:r>
          </w:p>
        </w:tc>
      </w:tr>
    </w:tbl>
    <w:p w:rsidR="00AA6324" w:rsidRPr="00AA6324" w:rsidRDefault="00AA6324" w:rsidP="00AA632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AA6324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 </w:t>
      </w:r>
    </w:p>
    <w:p w:rsidR="00AA6324" w:rsidRP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AA6324">
        <w:rPr>
          <w:rFonts w:ascii="Open Sans" w:eastAsia="Times New Roman" w:hAnsi="Open Sans" w:cs="Open Sans"/>
          <w:color w:val="000000"/>
          <w:sz w:val="28"/>
          <w:szCs w:val="28"/>
        </w:rPr>
        <w:t> </w:t>
      </w:r>
    </w:p>
    <w:p w:rsidR="00AA6324" w:rsidRP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AA6324">
        <w:rPr>
          <w:rFonts w:ascii="Open Sans" w:eastAsia="Times New Roman" w:hAnsi="Open Sans" w:cs="Open Sans"/>
          <w:color w:val="000000"/>
          <w:sz w:val="28"/>
          <w:szCs w:val="28"/>
        </w:rPr>
        <w:t> </w:t>
      </w:r>
    </w:p>
    <w:p w:rsidR="00AA6324" w:rsidRP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AA6324">
        <w:rPr>
          <w:rFonts w:ascii="Open Sans" w:eastAsia="Times New Roman" w:hAnsi="Open Sans" w:cs="Open Sans"/>
          <w:color w:val="000000"/>
          <w:sz w:val="28"/>
          <w:szCs w:val="28"/>
        </w:rPr>
        <w:t> </w:t>
      </w:r>
    </w:p>
    <w:p w:rsidR="00AA6324" w:rsidRP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AA6324">
        <w:rPr>
          <w:rFonts w:ascii="Open Sans" w:eastAsia="Times New Roman" w:hAnsi="Open Sans" w:cs="Open Sans"/>
          <w:color w:val="000000"/>
          <w:sz w:val="28"/>
          <w:szCs w:val="28"/>
        </w:rPr>
        <w:t> </w:t>
      </w:r>
    </w:p>
    <w:p w:rsidR="00AA6324" w:rsidRP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AA6324">
        <w:rPr>
          <w:rFonts w:ascii="Open Sans" w:eastAsia="Times New Roman" w:hAnsi="Open Sans" w:cs="Open Sans"/>
          <w:color w:val="000000"/>
          <w:sz w:val="28"/>
          <w:szCs w:val="28"/>
        </w:rPr>
        <w:t> </w:t>
      </w:r>
    </w:p>
    <w:p w:rsidR="00AA6324" w:rsidRPr="00AA6324" w:rsidRDefault="00AA6324" w:rsidP="00AA6324">
      <w:pPr>
        <w:shd w:val="clear" w:color="auto" w:fill="FFFFFF"/>
        <w:spacing w:after="0" w:line="240" w:lineRule="auto"/>
        <w:ind w:left="720"/>
        <w:jc w:val="center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AA6324">
        <w:rPr>
          <w:rFonts w:ascii="Open Sans" w:eastAsia="Times New Roman" w:hAnsi="Open Sans" w:cs="Open Sans"/>
          <w:color w:val="000000"/>
          <w:sz w:val="28"/>
          <w:szCs w:val="28"/>
        </w:rPr>
        <w:t> </w:t>
      </w:r>
    </w:p>
    <w:p w:rsidR="00AA6324" w:rsidRPr="00AA6324" w:rsidRDefault="00AA6324" w:rsidP="00AA6324">
      <w:pPr>
        <w:shd w:val="clear" w:color="auto" w:fill="FFFFFF"/>
        <w:spacing w:after="0" w:line="240" w:lineRule="auto"/>
        <w:ind w:firstLine="30"/>
        <w:jc w:val="center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AA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A6324" w:rsidRDefault="00AA6324" w:rsidP="00AA6324">
      <w:pPr>
        <w:shd w:val="clear" w:color="auto" w:fill="FFFFFF"/>
        <w:spacing w:after="0" w:line="240" w:lineRule="auto"/>
        <w:ind w:firstLine="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6324" w:rsidRDefault="00AA6324" w:rsidP="00AA6324">
      <w:pPr>
        <w:shd w:val="clear" w:color="auto" w:fill="FFFFFF"/>
        <w:spacing w:after="0" w:line="240" w:lineRule="auto"/>
        <w:ind w:firstLine="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6324" w:rsidRDefault="00AA6324" w:rsidP="00AA6324">
      <w:pPr>
        <w:shd w:val="clear" w:color="auto" w:fill="FFFFFF"/>
        <w:spacing w:after="0" w:line="240" w:lineRule="auto"/>
        <w:ind w:firstLine="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6324" w:rsidRDefault="00AA6324" w:rsidP="00AA6324">
      <w:pPr>
        <w:shd w:val="clear" w:color="auto" w:fill="FFFFFF"/>
        <w:spacing w:after="0" w:line="240" w:lineRule="auto"/>
        <w:ind w:firstLine="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6324" w:rsidRPr="00AA6324" w:rsidRDefault="00AA6324" w:rsidP="00AA6324">
      <w:pPr>
        <w:shd w:val="clear" w:color="auto" w:fill="FFFFFF"/>
        <w:spacing w:after="0" w:line="240" w:lineRule="auto"/>
        <w:ind w:firstLine="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A63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</w:rPr>
        <w:lastRenderedPageBreak/>
        <w:t>Внесены изменения в тематическое планирование с учетом программы воспитания.</w:t>
      </w:r>
    </w:p>
    <w:p w:rsidR="00AA6324" w:rsidRDefault="00AA6324" w:rsidP="00AA6324">
      <w:pPr>
        <w:shd w:val="clear" w:color="auto" w:fill="FFFFFF"/>
        <w:spacing w:after="0" w:line="240" w:lineRule="auto"/>
        <w:ind w:firstLine="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6324" w:rsidRPr="00AA6324" w:rsidRDefault="00AA6324" w:rsidP="00AA6324">
      <w:pPr>
        <w:shd w:val="clear" w:color="auto" w:fill="FFFFFF"/>
        <w:spacing w:after="0" w:line="240" w:lineRule="auto"/>
        <w:ind w:firstLine="30"/>
        <w:jc w:val="center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AA6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КАЛЕНДАРНО-ТЕМАТИЧЕСКИЙ ПЛАН ПО ФИЗИКЕ 7 КЛАСС.</w:t>
      </w:r>
    </w:p>
    <w:p w:rsidR="00AA6324" w:rsidRPr="00AA6324" w:rsidRDefault="00AA6324" w:rsidP="00AA6324">
      <w:pPr>
        <w:shd w:val="clear" w:color="auto" w:fill="FFFFFF"/>
        <w:spacing w:after="0" w:line="240" w:lineRule="auto"/>
        <w:ind w:firstLine="30"/>
        <w:jc w:val="center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AA6324">
        <w:rPr>
          <w:rFonts w:ascii="Times New Roman" w:eastAsia="Times New Roman" w:hAnsi="Times New Roman" w:cs="Times New Roman"/>
          <w:color w:val="000000"/>
          <w:sz w:val="28"/>
          <w:szCs w:val="28"/>
        </w:rPr>
        <w:t>(Всего часов — 68, в неделю —2).</w:t>
      </w:r>
    </w:p>
    <w:p w:rsidR="00AA6324" w:rsidRPr="00AA6324" w:rsidRDefault="00AA6324" w:rsidP="00AA6324">
      <w:pPr>
        <w:shd w:val="clear" w:color="auto" w:fill="FFFFFF"/>
        <w:spacing w:after="0" w:line="240" w:lineRule="auto"/>
        <w:ind w:firstLine="30"/>
        <w:jc w:val="center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AA63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4767" w:type="pct"/>
        <w:tblInd w:w="4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7664"/>
        <w:gridCol w:w="1163"/>
        <w:gridCol w:w="1135"/>
        <w:gridCol w:w="2833"/>
      </w:tblGrid>
      <w:tr w:rsidR="00AA6324" w:rsidRPr="00AA6324" w:rsidTr="00AA6324">
        <w:trPr>
          <w:trHeight w:val="345"/>
          <w:tblHeader/>
        </w:trPr>
        <w:tc>
          <w:tcPr>
            <w:tcW w:w="40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54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826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  <w:p w:rsidR="00AA6324" w:rsidRPr="00AA6324" w:rsidRDefault="00AA6324" w:rsidP="00AA632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проведения</w:t>
            </w:r>
          </w:p>
        </w:tc>
        <w:tc>
          <w:tcPr>
            <w:tcW w:w="1018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E7E6E6"/>
          </w:tcPr>
          <w:p w:rsidR="00AA6324" w:rsidRPr="00AA6324" w:rsidRDefault="00AA6324" w:rsidP="00AA6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324">
              <w:rPr>
                <w:rFonts w:ascii="Times New Roman" w:hAnsi="Times New Roman" w:cs="Times New Roman"/>
                <w:b/>
                <w:sz w:val="24"/>
                <w:szCs w:val="24"/>
              </w:rPr>
              <w:t>Модуль воспитательной работы</w:t>
            </w:r>
          </w:p>
          <w:p w:rsidR="00AA6324" w:rsidRDefault="00AA6324" w:rsidP="00AA632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</w:tr>
      <w:tr w:rsidR="00AA6324" w:rsidRPr="00AA6324" w:rsidTr="00AA6324">
        <w:trPr>
          <w:trHeight w:val="240"/>
          <w:tblHeader/>
        </w:trPr>
        <w:tc>
          <w:tcPr>
            <w:tcW w:w="40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ind w:left="2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5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Default="00AA6324" w:rsidP="00AA632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:rsidR="00AA6324" w:rsidRDefault="00AA6324" w:rsidP="00AA632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:rsidR="00AA6324" w:rsidRDefault="00AA6324" w:rsidP="00AA632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Физика - наука о природе. Наблюдения и опыты. Физические величины. Измерение физических величин.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Физические величины.</w:t>
            </w: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Измерение физических величин.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Точность и погрешность измерений.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Физика и техника.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Строение вещества. Молекулы.Лабораторная работа №1 «Определение цены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деления </w:t>
            </w: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измерительного прибора.»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Лабораторная работа №1 «Определение цены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деления </w:t>
            </w: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измерительного прибора.»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Броуновское движение.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Лабораторная работа №2 «Измерение размеров малых тел»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Диффузия в газах, жидкостях и твердых телах.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Взаимное притяжение и отталкивание молекул.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Агрегатные состояния вещества.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№1 «Первоначальные сведения о строении вещества».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Механическое движение. Скорость.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Равномерное и неравномерное движение.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Расчет пути и времени движения.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тел. Инерция.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Масса тела.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Плотность вещества.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Лабораторная работа №3 «Измерение массы тела на рычажных весах».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Лабораторная работа №4 «Измерение объема тела».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rPr>
          <w:trHeight w:val="270"/>
        </w:trPr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Лабораторная работа №5 «Определение плотности твёрдого тела».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Расчет массы и объема тела по его плотности.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Сила. Сила тяжести.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Сила упругости. Закон Гука. Динамометр.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 тела. Невесомость.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Связь между силой тяжести и массой тела.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Сила тяжести на других планетах.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Сила трения. Трение покоя.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Равнодействующая сила.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Лабораторная работа №: 6 «Градирование пружины и измерение сил динамометром».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Движение и взаимодействие.  Силы вокруг нас.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контрольная работе по теме "Взаимодействие тел".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№2 «Взаимодействие тел».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Давление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Давление твердых тел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Давление газа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Давление в жидкостях и газах. Закон Паскаля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Расчет давления жидкости на дно и стенки сосуда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Сообщающиеся сосуды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 воздуха. Атмосферное давление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Измерение атмосферного давления. Барометры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Измерение давления. Манометры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Поршневой жидкостный насос. Гидравлическая машина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Архимедова сила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Лабораторная работа №7 «Определение выталкивающей силы действующей на погруженное в жидкость тело.»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Плавание тел. Лабораторная работа №8 «выяснение условий плавания тела в жидкости»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 по теме "Давление твердых тел, жидкостей и газов"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Давление твердых тел, жидкостей и газов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Давление твердых тел, жидкостей и газов </w:t>
            </w:r>
            <w:r w:rsidRPr="00AA632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(урок-консультация)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 по темам «Архимедова сила», «Условие плавания тел»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по теме "Давление твердых тел, жидкостей и газов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51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Механическая работа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rPr>
          <w:trHeight w:val="184"/>
        </w:trPr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184" w:lineRule="atLeast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184" w:lineRule="atLeast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Мощность.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184" w:lineRule="atLeast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184" w:lineRule="atLeast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Простые механизмы.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Момент силы. Рычаги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Лабораторная работа №9 «Выяснение условий равновесия рычага»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rPr>
          <w:trHeight w:val="354"/>
        </w:trPr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Блоки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"Золотое правило" механики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Коэффициент полезного действия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Лабораторная работа №10 «Определение КПД при подъеме тела по наклонной плоскости»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Энергия. Кинетическая и потенциальная энергия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Превращения энергии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 по теме "Работа и мощность. Энергия"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и мощность. Энергия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по теме «Работа. Мощность. Энергия»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по теме "Работа и мощность. Энергия"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6324" w:rsidRPr="00AA6324" w:rsidTr="00AA6324">
        <w:tc>
          <w:tcPr>
            <w:tcW w:w="40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6324" w:rsidRPr="00AA6324" w:rsidRDefault="00AA6324" w:rsidP="00AA6324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6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Обобщение. Подведение итогов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324" w:rsidRPr="00AA6324" w:rsidRDefault="00AA6324" w:rsidP="00AA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324" w:rsidRPr="00AA6324" w:rsidRDefault="00AA6324" w:rsidP="00AA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305A" w:rsidRPr="00AA6324" w:rsidRDefault="0015305A">
      <w:pPr>
        <w:rPr>
          <w:rFonts w:ascii="Times New Roman" w:hAnsi="Times New Roman" w:cs="Times New Roman"/>
          <w:sz w:val="28"/>
          <w:szCs w:val="28"/>
        </w:rPr>
      </w:pPr>
    </w:p>
    <w:sectPr w:rsidR="0015305A" w:rsidRPr="00AA6324" w:rsidSect="00AA63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05A" w:rsidRDefault="0015305A" w:rsidP="00AA6324">
      <w:pPr>
        <w:spacing w:after="0" w:line="240" w:lineRule="auto"/>
      </w:pPr>
      <w:r>
        <w:separator/>
      </w:r>
    </w:p>
  </w:endnote>
  <w:endnote w:type="continuationSeparator" w:id="1">
    <w:p w:rsidR="0015305A" w:rsidRDefault="0015305A" w:rsidP="00AA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05A" w:rsidRDefault="0015305A" w:rsidP="00AA6324">
      <w:pPr>
        <w:spacing w:after="0" w:line="240" w:lineRule="auto"/>
      </w:pPr>
      <w:r>
        <w:separator/>
      </w:r>
    </w:p>
  </w:footnote>
  <w:footnote w:type="continuationSeparator" w:id="1">
    <w:p w:rsidR="0015305A" w:rsidRDefault="0015305A" w:rsidP="00AA6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6324"/>
    <w:rsid w:val="0015305A"/>
    <w:rsid w:val="00AA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AA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A6324"/>
  </w:style>
  <w:style w:type="paragraph" w:styleId="a3">
    <w:name w:val="header"/>
    <w:basedOn w:val="a"/>
    <w:link w:val="a4"/>
    <w:uiPriority w:val="99"/>
    <w:semiHidden/>
    <w:unhideWhenUsed/>
    <w:rsid w:val="00AA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6324"/>
  </w:style>
  <w:style w:type="paragraph" w:styleId="a5">
    <w:name w:val="footer"/>
    <w:basedOn w:val="a"/>
    <w:link w:val="a6"/>
    <w:uiPriority w:val="99"/>
    <w:semiHidden/>
    <w:unhideWhenUsed/>
    <w:rsid w:val="00AA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6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1744</Words>
  <Characters>9942</Characters>
  <Application>Microsoft Office Word</Application>
  <DocSecurity>0</DocSecurity>
  <Lines>82</Lines>
  <Paragraphs>23</Paragraphs>
  <ScaleCrop>false</ScaleCrop>
  <Company/>
  <LinksUpToDate>false</LinksUpToDate>
  <CharactersWithSpaces>11663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2021-09-22T19:50:00Z</dcterms:created>
  <dcterms:modified xsi:type="dcterms:W3CDTF">2021-09-22T20:18:00Z</dcterms:modified>
</cp:coreProperties>
</file>