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5BF" w:rsidRPr="00F045BF" w:rsidRDefault="00F045BF" w:rsidP="00996DC5">
      <w:p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F045BF" w:rsidRPr="00F045BF" w:rsidRDefault="00F045BF" w:rsidP="00F045BF">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p w:rsidR="00F045BF" w:rsidRPr="00F045BF" w:rsidRDefault="00F045BF" w:rsidP="00F045BF">
      <w:pPr>
        <w:shd w:val="clear" w:color="auto" w:fill="FFFFFF"/>
        <w:spacing w:after="0" w:line="240" w:lineRule="auto"/>
        <w:ind w:left="0" w:firstLine="74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i/>
          <w:iCs/>
          <w:color w:val="000000"/>
          <w:sz w:val="24"/>
          <w:szCs w:val="24"/>
          <w:lang w:eastAsia="ru-RU"/>
        </w:rPr>
        <w:t>Личностными результатами</w:t>
      </w:r>
      <w:r w:rsidRPr="00F045BF">
        <w:rPr>
          <w:rFonts w:ascii="Times New Roman" w:eastAsia="Times New Roman" w:hAnsi="Times New Roman" w:cs="Times New Roman"/>
          <w:color w:val="000000"/>
          <w:sz w:val="24"/>
          <w:szCs w:val="24"/>
          <w:lang w:eastAsia="ru-RU"/>
        </w:rPr>
        <w:t> изучения алгебры являются:</w:t>
      </w:r>
    </w:p>
    <w:p w:rsidR="00F045BF" w:rsidRPr="00F045BF" w:rsidRDefault="00F045BF" w:rsidP="00F045BF">
      <w:p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 - ответственное отношение к учению, готовность и способность </w:t>
      </w:r>
      <w:proofErr w:type="gramStart"/>
      <w:r w:rsidRPr="00F045BF">
        <w:rPr>
          <w:rFonts w:ascii="Times New Roman" w:eastAsia="Times New Roman" w:hAnsi="Times New Roman" w:cs="Times New Roman"/>
          <w:color w:val="000000"/>
          <w:sz w:val="24"/>
          <w:szCs w:val="24"/>
          <w:lang w:eastAsia="ru-RU"/>
        </w:rPr>
        <w:t>обучающихся</w:t>
      </w:r>
      <w:proofErr w:type="gramEnd"/>
      <w:r w:rsidRPr="00F045BF">
        <w:rPr>
          <w:rFonts w:ascii="Times New Roman" w:eastAsia="Times New Roman" w:hAnsi="Times New Roman" w:cs="Times New Roman"/>
          <w:color w:val="000000"/>
          <w:sz w:val="24"/>
          <w:szCs w:val="24"/>
          <w:lang w:eastAsia="ru-RU"/>
        </w:rPr>
        <w:t xml:space="preserve"> к саморазвитию и самообразованию на основе мотивации к обучению и познанию;</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F045BF" w:rsidRPr="00F045BF" w:rsidRDefault="00F045BF" w:rsidP="00F045BF">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F045BF">
        <w:rPr>
          <w:rFonts w:ascii="Times New Roman" w:eastAsia="Times New Roman" w:hAnsi="Times New Roman" w:cs="Times New Roman"/>
          <w:color w:val="000000"/>
          <w:sz w:val="24"/>
          <w:szCs w:val="24"/>
          <w:lang w:eastAsia="ru-RU"/>
        </w:rPr>
        <w:t>контрпримеры</w:t>
      </w:r>
      <w:proofErr w:type="spellEnd"/>
      <w:r w:rsidRPr="00F045BF">
        <w:rPr>
          <w:rFonts w:ascii="Times New Roman" w:eastAsia="Times New Roman" w:hAnsi="Times New Roman" w:cs="Times New Roman"/>
          <w:color w:val="000000"/>
          <w:sz w:val="24"/>
          <w:szCs w:val="24"/>
          <w:lang w:eastAsia="ru-RU"/>
        </w:rPr>
        <w:t>;</w:t>
      </w:r>
    </w:p>
    <w:p w:rsidR="00F045BF" w:rsidRPr="00F045BF" w:rsidRDefault="00F045BF" w:rsidP="00F045BF">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первоначальное представление о математической науке как сфере человеческой деятельности, об этапах её развития, о её значимости для развития цивилизации;</w:t>
      </w:r>
    </w:p>
    <w:p w:rsidR="00F045BF" w:rsidRPr="00F045BF" w:rsidRDefault="00F045BF" w:rsidP="00F045BF">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критичность мышления, умение распознавать логически некорректные высказывания, отличать гипотезу от факта;</w:t>
      </w:r>
    </w:p>
    <w:p w:rsidR="00F045BF" w:rsidRPr="00F045BF" w:rsidRDefault="00F045BF" w:rsidP="00F045BF">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 </w:t>
      </w:r>
      <w:proofErr w:type="spellStart"/>
      <w:r w:rsidRPr="00F045BF">
        <w:rPr>
          <w:rFonts w:ascii="Times New Roman" w:eastAsia="Times New Roman" w:hAnsi="Times New Roman" w:cs="Times New Roman"/>
          <w:color w:val="000000"/>
          <w:sz w:val="24"/>
          <w:szCs w:val="24"/>
          <w:lang w:eastAsia="ru-RU"/>
        </w:rPr>
        <w:t>креативность</w:t>
      </w:r>
      <w:proofErr w:type="spellEnd"/>
      <w:r w:rsidRPr="00F045BF">
        <w:rPr>
          <w:rFonts w:ascii="Times New Roman" w:eastAsia="Times New Roman" w:hAnsi="Times New Roman" w:cs="Times New Roman"/>
          <w:color w:val="000000"/>
          <w:sz w:val="24"/>
          <w:szCs w:val="24"/>
          <w:lang w:eastAsia="ru-RU"/>
        </w:rPr>
        <w:t xml:space="preserve"> мышления, инициативность, находчивость, активность при решении арифметических задач;</w:t>
      </w:r>
    </w:p>
    <w:p w:rsidR="00F045BF" w:rsidRPr="00F045BF" w:rsidRDefault="00F045BF" w:rsidP="00F045BF">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умение контролировать процесс и результат учебной математической деятельности;</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формирование способности к эмоциональному восприятию математических объектов, задач, решений, рассуждений;</w:t>
      </w:r>
    </w:p>
    <w:p w:rsidR="00F045BF" w:rsidRPr="00F045BF" w:rsidRDefault="00F045BF" w:rsidP="00F045BF">
      <w:pPr>
        <w:shd w:val="clear" w:color="auto" w:fill="FFFFFF"/>
        <w:spacing w:after="0" w:line="240" w:lineRule="auto"/>
        <w:ind w:left="0" w:firstLine="740"/>
        <w:rPr>
          <w:rFonts w:ascii="Times New Roman" w:eastAsia="Times New Roman" w:hAnsi="Times New Roman" w:cs="Times New Roman"/>
          <w:color w:val="000000"/>
          <w:sz w:val="24"/>
          <w:szCs w:val="24"/>
          <w:lang w:eastAsia="ru-RU"/>
        </w:rPr>
      </w:pPr>
      <w:proofErr w:type="spellStart"/>
      <w:r w:rsidRPr="00F045BF">
        <w:rPr>
          <w:rFonts w:ascii="Times New Roman" w:eastAsia="Times New Roman" w:hAnsi="Times New Roman" w:cs="Times New Roman"/>
          <w:i/>
          <w:iCs/>
          <w:color w:val="000000"/>
          <w:sz w:val="24"/>
          <w:szCs w:val="24"/>
          <w:lang w:eastAsia="ru-RU"/>
        </w:rPr>
        <w:t>Метапредметные</w:t>
      </w:r>
      <w:proofErr w:type="spellEnd"/>
      <w:r w:rsidRPr="00F045BF">
        <w:rPr>
          <w:rFonts w:ascii="Times New Roman" w:eastAsia="Times New Roman" w:hAnsi="Times New Roman" w:cs="Times New Roman"/>
          <w:i/>
          <w:iCs/>
          <w:color w:val="000000"/>
          <w:sz w:val="24"/>
          <w:szCs w:val="24"/>
          <w:lang w:eastAsia="ru-RU"/>
        </w:rPr>
        <w:t xml:space="preserve"> результаты</w:t>
      </w:r>
      <w:r w:rsidRPr="00F045BF">
        <w:rPr>
          <w:rFonts w:ascii="Times New Roman" w:eastAsia="Times New Roman" w:hAnsi="Times New Roman" w:cs="Times New Roman"/>
          <w:color w:val="000000"/>
          <w:sz w:val="24"/>
          <w:szCs w:val="24"/>
          <w:lang w:eastAsia="ru-RU"/>
        </w:rPr>
        <w:t>:</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УД;</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F045BF">
        <w:rPr>
          <w:rFonts w:ascii="Times New Roman" w:eastAsia="Times New Roman" w:hAnsi="Times New Roman" w:cs="Times New Roman"/>
          <w:color w:val="000000"/>
          <w:sz w:val="24"/>
          <w:szCs w:val="24"/>
          <w:lang w:eastAsia="ru-RU"/>
        </w:rPr>
        <w:t>из</w:t>
      </w:r>
      <w:proofErr w:type="gramEnd"/>
      <w:r w:rsidRPr="00F045BF">
        <w:rPr>
          <w:rFonts w:ascii="Times New Roman" w:eastAsia="Times New Roman" w:hAnsi="Times New Roman" w:cs="Times New Roman"/>
          <w:color w:val="000000"/>
          <w:sz w:val="24"/>
          <w:szCs w:val="24"/>
          <w:lang w:eastAsia="ru-RU"/>
        </w:rPr>
        <w:t xml:space="preserve"> предложенных, а также искать их самостоятельно;</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 диалоге с учителем совершенствовать самостоятельно выбранные критерии оценки.</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проводить наблюдение и эксперимент под руководством учителя;</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осуществлять расширенный поиск информации с использованием ресурсов библиотек и Интернета;</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создавать и преобразовывать модели и схемы для решения задач;</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осуществлять выбор наиболее эффективных способов решения задач в зависимости от конкретных условий;</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давать определения понятиям.</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F045BF">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до</w:t>
      </w:r>
      <w:r w:rsidR="00996DC5">
        <w:rPr>
          <w:rFonts w:ascii="Times New Roman" w:eastAsia="Times New Roman" w:hAnsi="Times New Roman" w:cs="Times New Roman"/>
          <w:color w:val="000000"/>
          <w:sz w:val="24"/>
          <w:szCs w:val="24"/>
          <w:lang w:eastAsia="ru-RU"/>
        </w:rPr>
        <w:t xml:space="preserve">говариваться друг с другом </w:t>
      </w:r>
      <w:proofErr w:type="gramEnd"/>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 дискуссии уметь выдвинуть аргументы и контраргументы;</w:t>
      </w:r>
    </w:p>
    <w:p w:rsidR="00F045BF" w:rsidRPr="00F045BF" w:rsidRDefault="00F045BF" w:rsidP="00F045B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учиться </w:t>
      </w:r>
      <w:proofErr w:type="gramStart"/>
      <w:r w:rsidRPr="00F045BF">
        <w:rPr>
          <w:rFonts w:ascii="Times New Roman" w:eastAsia="Times New Roman" w:hAnsi="Times New Roman" w:cs="Times New Roman"/>
          <w:color w:val="000000"/>
          <w:sz w:val="24"/>
          <w:szCs w:val="24"/>
          <w:lang w:eastAsia="ru-RU"/>
        </w:rPr>
        <w:t>критически</w:t>
      </w:r>
      <w:proofErr w:type="gramEnd"/>
      <w:r w:rsidRPr="00F045BF">
        <w:rPr>
          <w:rFonts w:ascii="Times New Roman" w:eastAsia="Times New Roman" w:hAnsi="Times New Roman" w:cs="Times New Roman"/>
          <w:color w:val="000000"/>
          <w:sz w:val="24"/>
          <w:szCs w:val="24"/>
          <w:lang w:eastAsia="ru-RU"/>
        </w:rPr>
        <w:t xml:space="preserve"> относиться к своему мнению, с достоинством признать ошибочность своего мнения и корректировать его;</w:t>
      </w:r>
    </w:p>
    <w:p w:rsidR="001E3445" w:rsidRPr="00996DC5" w:rsidRDefault="00F045BF" w:rsidP="00996DC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F045BF">
        <w:rPr>
          <w:rFonts w:ascii="Times New Roman" w:eastAsia="Times New Roman" w:hAnsi="Times New Roman" w:cs="Times New Roman"/>
          <w:color w:val="000000"/>
          <w:sz w:val="24"/>
          <w:szCs w:val="24"/>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F045BF" w:rsidRPr="00F045BF" w:rsidRDefault="00F045BF" w:rsidP="00996DC5">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lastRenderedPageBreak/>
        <w:t>СОДЕРЖАНИЕ УЧЕБНОГО ПРЕДМЕТА</w:t>
      </w:r>
    </w:p>
    <w:p w:rsidR="00F045BF" w:rsidRPr="00F045BF" w:rsidRDefault="00F045BF" w:rsidP="00F045BF">
      <w:pPr>
        <w:shd w:val="clear" w:color="auto" w:fill="FFFFFF"/>
        <w:spacing w:after="0" w:line="240" w:lineRule="auto"/>
        <w:ind w:left="14" w:right="-14" w:hanging="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u w:val="single"/>
          <w:lang w:eastAsia="ru-RU"/>
        </w:rPr>
        <w:t>7 класс</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Дроби и проценты</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Сравнение дробей. Вычисления с рациональными числами. Степень с натуральным показателем. Задачи на проценты. Статистические характеристики.</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Прямая и обратная пропорциональность</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Зависимости и формулы. Прямая пропорциональность. Обратная пропорциональность. Пропорции. Решение задач с помощью пропорций. Пропорциональное деление.</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Введение в алгебру</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Буквенная запись свойств действий над числами. Преобразование буквенных выражений: раскрытие скобок, приведение подобных слагаемых.</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Уравнения</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Алгебраический способ решения задач. Корни уравнения. Решение уравнений. Решение задач с помощью уравнений.</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Координаты и графики</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        Множества точек на </w:t>
      </w:r>
      <w:proofErr w:type="gramStart"/>
      <w:r w:rsidRPr="00F045BF">
        <w:rPr>
          <w:rFonts w:ascii="Times New Roman" w:eastAsia="Times New Roman" w:hAnsi="Times New Roman" w:cs="Times New Roman"/>
          <w:color w:val="000000"/>
          <w:sz w:val="24"/>
          <w:szCs w:val="24"/>
          <w:lang w:eastAsia="ru-RU"/>
        </w:rPr>
        <w:t>координатной</w:t>
      </w:r>
      <w:proofErr w:type="gramEnd"/>
      <w:r w:rsidRPr="00F045BF">
        <w:rPr>
          <w:rFonts w:ascii="Times New Roman" w:eastAsia="Times New Roman" w:hAnsi="Times New Roman" w:cs="Times New Roman"/>
          <w:color w:val="000000"/>
          <w:sz w:val="24"/>
          <w:szCs w:val="24"/>
          <w:lang w:eastAsia="ru-RU"/>
        </w:rPr>
        <w:t xml:space="preserve"> прямой. Расстояние между точками на </w:t>
      </w:r>
      <w:proofErr w:type="gramStart"/>
      <w:r w:rsidRPr="00F045BF">
        <w:rPr>
          <w:rFonts w:ascii="Times New Roman" w:eastAsia="Times New Roman" w:hAnsi="Times New Roman" w:cs="Times New Roman"/>
          <w:color w:val="000000"/>
          <w:sz w:val="24"/>
          <w:szCs w:val="24"/>
          <w:lang w:eastAsia="ru-RU"/>
        </w:rPr>
        <w:t>координатной</w:t>
      </w:r>
      <w:proofErr w:type="gramEnd"/>
      <w:r w:rsidRPr="00F045BF">
        <w:rPr>
          <w:rFonts w:ascii="Times New Roman" w:eastAsia="Times New Roman" w:hAnsi="Times New Roman" w:cs="Times New Roman"/>
          <w:color w:val="000000"/>
          <w:sz w:val="24"/>
          <w:szCs w:val="24"/>
          <w:lang w:eastAsia="ru-RU"/>
        </w:rPr>
        <w:t xml:space="preserve"> прямой. Множества точек на координатной плоскости. Графики. Еще несколько важных графиков. Графики вокруг нас.</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Свойства степени с натуральным показателем</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Произведение и частное степеней. Степень степени, произведения и дроби. Решение комбинаторных задач. Перестановки.</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Многочлены</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Одночлены и многочлены. Сложение, вычитание и умножение многочленов. Формулы сокращенного умножения: квадрат суммы и квадрат разности, куб суммы и куб разности. Решение задач с помощью уравнений.</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Разложение многочленов на множители</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Вынесение общего множителя за скобки. Способ группировки. Формула разности квадратов, формулы суммы кубов и разности кубов. Разложение на множители с применением нескольких способов. Решение уравнений с помощью разложения на множители.</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Частота и вероятность</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Случайные события. Частота случайного события. Вероятность случайного события.</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Повторение</w:t>
      </w:r>
    </w:p>
    <w:p w:rsidR="00F045BF" w:rsidRPr="00F045BF" w:rsidRDefault="00F045BF" w:rsidP="00F045BF">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Повторение, обобщение и систематизация знаний, умений и навыков за курс алгебры 7 класса.</w:t>
      </w:r>
    </w:p>
    <w:p w:rsidR="007715CE" w:rsidRDefault="007715CE" w:rsidP="00F045BF">
      <w:pPr>
        <w:shd w:val="clear" w:color="auto" w:fill="FFFFFF"/>
        <w:spacing w:after="0" w:line="240" w:lineRule="auto"/>
        <w:ind w:left="0"/>
        <w:jc w:val="center"/>
        <w:rPr>
          <w:rFonts w:ascii="Times New Roman" w:eastAsia="Times New Roman" w:hAnsi="Times New Roman" w:cs="Times New Roman"/>
          <w:b/>
          <w:bCs/>
          <w:color w:val="000000"/>
          <w:sz w:val="24"/>
          <w:szCs w:val="24"/>
          <w:u w:val="single"/>
          <w:lang w:eastAsia="ru-RU"/>
        </w:rPr>
      </w:pPr>
    </w:p>
    <w:p w:rsidR="007715CE" w:rsidRDefault="007715CE" w:rsidP="00F045BF">
      <w:pPr>
        <w:shd w:val="clear" w:color="auto" w:fill="FFFFFF"/>
        <w:spacing w:after="0" w:line="240" w:lineRule="auto"/>
        <w:ind w:left="0"/>
        <w:jc w:val="center"/>
        <w:rPr>
          <w:rFonts w:ascii="Times New Roman" w:eastAsia="Times New Roman" w:hAnsi="Times New Roman" w:cs="Times New Roman"/>
          <w:b/>
          <w:bCs/>
          <w:color w:val="000000"/>
          <w:sz w:val="24"/>
          <w:szCs w:val="24"/>
          <w:u w:val="single"/>
          <w:lang w:eastAsia="ru-RU"/>
        </w:rPr>
      </w:pPr>
    </w:p>
    <w:p w:rsidR="007715CE" w:rsidRDefault="007715CE" w:rsidP="00F045BF">
      <w:pPr>
        <w:shd w:val="clear" w:color="auto" w:fill="FFFFFF"/>
        <w:spacing w:after="0" w:line="240" w:lineRule="auto"/>
        <w:ind w:left="0"/>
        <w:jc w:val="center"/>
        <w:rPr>
          <w:rFonts w:ascii="Times New Roman" w:eastAsia="Times New Roman" w:hAnsi="Times New Roman" w:cs="Times New Roman"/>
          <w:b/>
          <w:bCs/>
          <w:color w:val="000000"/>
          <w:sz w:val="24"/>
          <w:szCs w:val="24"/>
          <w:u w:val="single"/>
          <w:lang w:eastAsia="ru-RU"/>
        </w:rPr>
      </w:pPr>
    </w:p>
    <w:p w:rsidR="007715CE" w:rsidRDefault="007715CE" w:rsidP="00F045BF">
      <w:pPr>
        <w:shd w:val="clear" w:color="auto" w:fill="FFFFFF"/>
        <w:spacing w:after="0" w:line="240" w:lineRule="auto"/>
        <w:ind w:left="0"/>
        <w:jc w:val="center"/>
        <w:rPr>
          <w:rFonts w:ascii="Times New Roman" w:eastAsia="Times New Roman" w:hAnsi="Times New Roman" w:cs="Times New Roman"/>
          <w:b/>
          <w:bCs/>
          <w:color w:val="000000"/>
          <w:sz w:val="24"/>
          <w:szCs w:val="24"/>
          <w:u w:val="single"/>
          <w:lang w:eastAsia="ru-RU"/>
        </w:rPr>
      </w:pPr>
    </w:p>
    <w:p w:rsidR="003D1013" w:rsidRDefault="003D1013" w:rsidP="002649C9">
      <w:pPr>
        <w:shd w:val="clear" w:color="auto" w:fill="FFFFFF"/>
        <w:tabs>
          <w:tab w:val="left" w:pos="1134"/>
        </w:tabs>
        <w:spacing w:after="0" w:line="240" w:lineRule="auto"/>
        <w:ind w:left="0"/>
        <w:rPr>
          <w:rFonts w:ascii="Times New Roman" w:hAnsi="Times New Roman"/>
          <w:b/>
          <w:bCs/>
          <w:iCs/>
          <w:color w:val="000000"/>
          <w:spacing w:val="-5"/>
          <w:sz w:val="28"/>
          <w:szCs w:val="28"/>
        </w:rPr>
      </w:pPr>
    </w:p>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sz w:val="28"/>
          <w:szCs w:val="28"/>
        </w:rPr>
      </w:pPr>
      <w:r w:rsidRPr="00866C04">
        <w:rPr>
          <w:rFonts w:ascii="Times New Roman" w:hAnsi="Times New Roman"/>
          <w:b/>
          <w:bCs/>
          <w:iCs/>
          <w:color w:val="000000"/>
          <w:spacing w:val="-5"/>
          <w:sz w:val="28"/>
          <w:szCs w:val="28"/>
        </w:rPr>
        <w:lastRenderedPageBreak/>
        <w:t xml:space="preserve">Учебно-тематический план </w:t>
      </w:r>
      <w:r>
        <w:rPr>
          <w:rFonts w:ascii="Times New Roman" w:hAnsi="Times New Roman"/>
          <w:b/>
          <w:bCs/>
          <w:iCs/>
          <w:color w:val="000000"/>
          <w:spacing w:val="-5"/>
          <w:sz w:val="28"/>
          <w:szCs w:val="28"/>
        </w:rPr>
        <w:t>7 класс.</w:t>
      </w:r>
    </w:p>
    <w:p w:rsidR="00866C04" w:rsidRPr="00794626"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p>
    <w:tbl>
      <w:tblPr>
        <w:tblW w:w="14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6"/>
        <w:gridCol w:w="17"/>
        <w:gridCol w:w="7067"/>
        <w:gridCol w:w="1695"/>
        <w:gridCol w:w="1909"/>
        <w:gridCol w:w="2573"/>
      </w:tblGrid>
      <w:tr w:rsidR="00866C04" w:rsidRPr="00607A0A" w:rsidTr="00866C04">
        <w:trPr>
          <w:trHeight w:val="579"/>
        </w:trPr>
        <w:tc>
          <w:tcPr>
            <w:tcW w:w="1006" w:type="dxa"/>
            <w:vMerge w:val="restart"/>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607A0A">
              <w:rPr>
                <w:rFonts w:ascii="Times New Roman" w:hAnsi="Times New Roman"/>
                <w:b/>
                <w:bCs/>
                <w:iCs/>
                <w:color w:val="000000"/>
                <w:spacing w:val="-5"/>
              </w:rPr>
              <w:t>№</w:t>
            </w:r>
          </w:p>
        </w:tc>
        <w:tc>
          <w:tcPr>
            <w:tcW w:w="7084" w:type="dxa"/>
            <w:gridSpan w:val="2"/>
            <w:vMerge w:val="restart"/>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 xml:space="preserve">Наименование </w:t>
            </w:r>
          </w:p>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темы/раздела</w:t>
            </w:r>
          </w:p>
        </w:tc>
        <w:tc>
          <w:tcPr>
            <w:tcW w:w="1695" w:type="dxa"/>
            <w:vMerge w:val="restart"/>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Всего часов</w:t>
            </w:r>
          </w:p>
        </w:tc>
        <w:tc>
          <w:tcPr>
            <w:tcW w:w="4482"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В том числе</w:t>
            </w:r>
          </w:p>
        </w:tc>
      </w:tr>
      <w:tr w:rsidR="00866C04" w:rsidRPr="00607A0A" w:rsidTr="00866C04">
        <w:trPr>
          <w:trHeight w:val="646"/>
        </w:trPr>
        <w:tc>
          <w:tcPr>
            <w:tcW w:w="0" w:type="auto"/>
            <w:vMerge/>
            <w:tcBorders>
              <w:top w:val="single" w:sz="4" w:space="0" w:color="000000"/>
              <w:left w:val="single" w:sz="4" w:space="0" w:color="000000"/>
              <w:bottom w:val="single" w:sz="4" w:space="0" w:color="000000"/>
              <w:right w:val="single" w:sz="4" w:space="0" w:color="000000"/>
            </w:tcBorders>
            <w:vAlign w:val="center"/>
          </w:tcPr>
          <w:p w:rsidR="00866C04" w:rsidRPr="00607A0A" w:rsidRDefault="00866C04" w:rsidP="00866C04">
            <w:pPr>
              <w:spacing w:after="0" w:line="240" w:lineRule="auto"/>
              <w:rPr>
                <w:rFonts w:ascii="Times New Roman" w:hAnsi="Times New Roman"/>
                <w:b/>
                <w:bCs/>
                <w:iCs/>
                <w:color w:val="000000"/>
                <w:spacing w:val="-5"/>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866C04" w:rsidRPr="00866C04" w:rsidRDefault="00866C04" w:rsidP="00866C04">
            <w:pPr>
              <w:spacing w:after="0" w:line="240" w:lineRule="auto"/>
              <w:rPr>
                <w:rFonts w:ascii="Times New Roman" w:hAnsi="Times New Roman"/>
                <w:b/>
                <w:bCs/>
                <w:iCs/>
                <w:color w:val="000000"/>
                <w:spacing w:val="-5"/>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66C04" w:rsidRPr="00866C04" w:rsidRDefault="00866C04" w:rsidP="00866C04">
            <w:pPr>
              <w:spacing w:after="0" w:line="240" w:lineRule="auto"/>
              <w:rPr>
                <w:rFonts w:ascii="Times New Roman" w:hAnsi="Times New Roman"/>
                <w:b/>
                <w:bCs/>
                <w:iCs/>
                <w:color w:val="000000"/>
                <w:spacing w:val="-5"/>
              </w:rPr>
            </w:pP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 xml:space="preserve">Теория, практика </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 xml:space="preserve">Контроль </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Дроби и проценты</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12</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11</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Прямая и обратная пропорциональность</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8</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7</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Введение в алгебру</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10</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9</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Уравнения</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11</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10</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Координаты и графики</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9</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8</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 xml:space="preserve">Свойства степени с </w:t>
            </w:r>
            <w:proofErr w:type="gramStart"/>
            <w:r w:rsidRPr="00866C04">
              <w:rPr>
                <w:rFonts w:ascii="Times New Roman" w:hAnsi="Times New Roman"/>
                <w:b/>
                <w:bCs/>
                <w:iCs/>
                <w:color w:val="000000"/>
                <w:spacing w:val="-5"/>
              </w:rPr>
              <w:t>натуральным</w:t>
            </w:r>
            <w:proofErr w:type="gramEnd"/>
            <w:r w:rsidRPr="00866C04">
              <w:rPr>
                <w:rFonts w:ascii="Times New Roman" w:hAnsi="Times New Roman"/>
                <w:b/>
                <w:bCs/>
                <w:iCs/>
                <w:color w:val="000000"/>
                <w:spacing w:val="-5"/>
              </w:rPr>
              <w:t xml:space="preserve"> показа</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9</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8</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Многочлены</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17</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15</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2</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Разложение многочленов на множители</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17</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16</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000000"/>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Частота и вероятность</w:t>
            </w:r>
          </w:p>
        </w:tc>
        <w:tc>
          <w:tcPr>
            <w:tcW w:w="1695"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5</w:t>
            </w:r>
          </w:p>
        </w:tc>
        <w:tc>
          <w:tcPr>
            <w:tcW w:w="1909"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4</w:t>
            </w:r>
          </w:p>
        </w:tc>
        <w:tc>
          <w:tcPr>
            <w:tcW w:w="2573" w:type="dxa"/>
            <w:tcBorders>
              <w:top w:val="single" w:sz="4" w:space="0" w:color="000000"/>
              <w:left w:val="single" w:sz="4" w:space="0" w:color="000000"/>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RPr="00607A0A" w:rsidTr="00866C04">
        <w:trPr>
          <w:trHeight w:val="579"/>
        </w:trPr>
        <w:tc>
          <w:tcPr>
            <w:tcW w:w="1006" w:type="dxa"/>
            <w:tcBorders>
              <w:top w:val="single" w:sz="4" w:space="0" w:color="000000"/>
              <w:left w:val="single" w:sz="4" w:space="0" w:color="000000"/>
              <w:bottom w:val="single" w:sz="4" w:space="0" w:color="000000"/>
              <w:right w:val="single" w:sz="4" w:space="0" w:color="auto"/>
            </w:tcBorders>
          </w:tcPr>
          <w:p w:rsidR="00866C04" w:rsidRPr="00607A0A" w:rsidRDefault="00866C04" w:rsidP="00866C04">
            <w:pPr>
              <w:numPr>
                <w:ilvl w:val="0"/>
                <w:numId w:val="37"/>
              </w:numPr>
              <w:shd w:val="clear" w:color="auto" w:fill="FFFFFF"/>
              <w:tabs>
                <w:tab w:val="left" w:pos="1134"/>
              </w:tabs>
              <w:spacing w:after="0" w:line="240" w:lineRule="auto"/>
              <w:jc w:val="center"/>
              <w:rPr>
                <w:rFonts w:ascii="Times New Roman" w:hAnsi="Times New Roman"/>
                <w:bCs/>
                <w:iCs/>
                <w:color w:val="000000"/>
                <w:spacing w:val="-5"/>
              </w:rPr>
            </w:pPr>
          </w:p>
        </w:tc>
        <w:tc>
          <w:tcPr>
            <w:tcW w:w="7084" w:type="dxa"/>
            <w:gridSpan w:val="2"/>
            <w:tcBorders>
              <w:top w:val="single" w:sz="4" w:space="0" w:color="000000"/>
              <w:left w:val="single" w:sz="4" w:space="0" w:color="auto"/>
              <w:bottom w:val="single" w:sz="4" w:space="0" w:color="000000"/>
              <w:right w:val="single" w:sz="4" w:space="0" w:color="auto"/>
            </w:tcBorders>
          </w:tcPr>
          <w:p w:rsidR="00866C04" w:rsidRPr="00866C04" w:rsidRDefault="00866C04" w:rsidP="00866C04">
            <w:pPr>
              <w:shd w:val="clear" w:color="auto" w:fill="FFFFFF"/>
              <w:spacing w:after="0" w:line="240" w:lineRule="auto"/>
              <w:rPr>
                <w:rFonts w:ascii="Times New Roman" w:hAnsi="Times New Roman"/>
                <w:b/>
              </w:rPr>
            </w:pPr>
            <w:r w:rsidRPr="00866C04">
              <w:rPr>
                <w:rFonts w:ascii="Times New Roman" w:hAnsi="Times New Roman"/>
                <w:b/>
                <w:bCs/>
                <w:iCs/>
                <w:color w:val="000000"/>
                <w:spacing w:val="-5"/>
              </w:rPr>
              <w:t>Повторение.</w:t>
            </w:r>
          </w:p>
        </w:tc>
        <w:tc>
          <w:tcPr>
            <w:tcW w:w="1695" w:type="dxa"/>
            <w:tcBorders>
              <w:top w:val="single" w:sz="4" w:space="0" w:color="000000"/>
              <w:left w:val="single" w:sz="4" w:space="0" w:color="auto"/>
              <w:bottom w:val="single" w:sz="4" w:space="0" w:color="000000"/>
              <w:right w:val="single" w:sz="4" w:space="0" w:color="auto"/>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4</w:t>
            </w:r>
          </w:p>
        </w:tc>
        <w:tc>
          <w:tcPr>
            <w:tcW w:w="1909" w:type="dxa"/>
            <w:tcBorders>
              <w:top w:val="single" w:sz="4" w:space="0" w:color="000000"/>
              <w:left w:val="single" w:sz="4" w:space="0" w:color="auto"/>
              <w:bottom w:val="single" w:sz="4" w:space="0" w:color="000000"/>
              <w:right w:val="single" w:sz="4" w:space="0" w:color="auto"/>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3</w:t>
            </w:r>
          </w:p>
        </w:tc>
        <w:tc>
          <w:tcPr>
            <w:tcW w:w="2573" w:type="dxa"/>
            <w:tcBorders>
              <w:top w:val="single" w:sz="4" w:space="0" w:color="000000"/>
              <w:left w:val="single" w:sz="4" w:space="0" w:color="auto"/>
              <w:bottom w:val="single" w:sz="4" w:space="0" w:color="000000"/>
              <w:right w:val="single" w:sz="4" w:space="0" w:color="000000"/>
            </w:tcBorders>
          </w:tcPr>
          <w:p w:rsidR="00866C04" w:rsidRPr="00866C04" w:rsidRDefault="00866C04" w:rsidP="00866C04">
            <w:pPr>
              <w:shd w:val="clear" w:color="auto" w:fill="FFFFFF"/>
              <w:tabs>
                <w:tab w:val="left" w:pos="1134"/>
              </w:tabs>
              <w:spacing w:after="0" w:line="240" w:lineRule="auto"/>
              <w:jc w:val="center"/>
              <w:rPr>
                <w:rFonts w:ascii="Times New Roman" w:hAnsi="Times New Roman"/>
                <w:b/>
                <w:bCs/>
                <w:iCs/>
                <w:color w:val="000000"/>
                <w:spacing w:val="-5"/>
              </w:rPr>
            </w:pPr>
            <w:r w:rsidRPr="00866C04">
              <w:rPr>
                <w:rFonts w:ascii="Times New Roman" w:hAnsi="Times New Roman"/>
                <w:b/>
                <w:bCs/>
                <w:iCs/>
                <w:color w:val="000000"/>
                <w:spacing w:val="-5"/>
              </w:rPr>
              <w:t>1</w:t>
            </w:r>
          </w:p>
        </w:tc>
      </w:tr>
      <w:tr w:rsidR="00866C04" w:rsidTr="00866C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5"/>
        </w:trPr>
        <w:tc>
          <w:tcPr>
            <w:tcW w:w="1023" w:type="dxa"/>
            <w:gridSpan w:val="2"/>
          </w:tcPr>
          <w:p w:rsidR="00866C04" w:rsidRPr="00866C04" w:rsidRDefault="00866C04" w:rsidP="00866C04">
            <w:pPr>
              <w:shd w:val="clear" w:color="auto" w:fill="FFFFFF"/>
              <w:spacing w:after="0" w:line="240" w:lineRule="auto"/>
              <w:ind w:left="108"/>
              <w:jc w:val="both"/>
              <w:rPr>
                <w:rFonts w:ascii="Times New Roman" w:eastAsia="Times New Roman" w:hAnsi="Times New Roman" w:cs="Times New Roman"/>
                <w:b/>
                <w:color w:val="000000"/>
                <w:sz w:val="24"/>
                <w:szCs w:val="24"/>
                <w:lang w:eastAsia="ru-RU"/>
              </w:rPr>
            </w:pPr>
          </w:p>
          <w:p w:rsidR="00866C04" w:rsidRPr="00866C04" w:rsidRDefault="00866C04" w:rsidP="00866C04">
            <w:pPr>
              <w:shd w:val="clear" w:color="auto" w:fill="FFFFFF"/>
              <w:spacing w:after="0" w:line="240" w:lineRule="auto"/>
              <w:ind w:left="108"/>
              <w:jc w:val="both"/>
              <w:rPr>
                <w:rFonts w:ascii="Times New Roman" w:eastAsia="Times New Roman" w:hAnsi="Times New Roman" w:cs="Times New Roman"/>
                <w:b/>
                <w:color w:val="000000"/>
                <w:sz w:val="24"/>
                <w:szCs w:val="24"/>
                <w:lang w:eastAsia="ru-RU"/>
              </w:rPr>
            </w:pPr>
          </w:p>
        </w:tc>
        <w:tc>
          <w:tcPr>
            <w:tcW w:w="7066" w:type="dxa"/>
          </w:tcPr>
          <w:p w:rsidR="00866C04" w:rsidRPr="00866C04" w:rsidRDefault="00866C04">
            <w:pPr>
              <w:ind w:left="0"/>
              <w:rPr>
                <w:rFonts w:ascii="Times New Roman" w:eastAsia="Times New Roman" w:hAnsi="Times New Roman" w:cs="Times New Roman"/>
                <w:b/>
                <w:color w:val="000000"/>
                <w:sz w:val="24"/>
                <w:szCs w:val="24"/>
                <w:lang w:eastAsia="ru-RU"/>
              </w:rPr>
            </w:pPr>
            <w:r w:rsidRPr="00866C04">
              <w:rPr>
                <w:rFonts w:ascii="Times New Roman" w:eastAsia="Times New Roman" w:hAnsi="Times New Roman" w:cs="Times New Roman"/>
                <w:b/>
                <w:color w:val="000000"/>
                <w:sz w:val="24"/>
                <w:szCs w:val="24"/>
                <w:lang w:eastAsia="ru-RU"/>
              </w:rPr>
              <w:t>Итого</w:t>
            </w:r>
          </w:p>
          <w:p w:rsidR="00866C04" w:rsidRPr="00866C04" w:rsidRDefault="00866C04" w:rsidP="00866C04">
            <w:pPr>
              <w:shd w:val="clear" w:color="auto" w:fill="FFFFFF"/>
              <w:spacing w:after="0" w:line="240" w:lineRule="auto"/>
              <w:ind w:left="0"/>
              <w:jc w:val="both"/>
              <w:rPr>
                <w:rFonts w:ascii="Times New Roman" w:eastAsia="Times New Roman" w:hAnsi="Times New Roman" w:cs="Times New Roman"/>
                <w:b/>
                <w:color w:val="000000"/>
                <w:sz w:val="24"/>
                <w:szCs w:val="24"/>
                <w:lang w:eastAsia="ru-RU"/>
              </w:rPr>
            </w:pPr>
          </w:p>
        </w:tc>
        <w:tc>
          <w:tcPr>
            <w:tcW w:w="1695" w:type="dxa"/>
          </w:tcPr>
          <w:p w:rsidR="00866C04" w:rsidRPr="00866C04" w:rsidRDefault="00866C04" w:rsidP="00866C04">
            <w:pPr>
              <w:ind w:left="0"/>
              <w:jc w:val="center"/>
              <w:rPr>
                <w:rFonts w:ascii="Times New Roman" w:eastAsia="Times New Roman" w:hAnsi="Times New Roman" w:cs="Times New Roman"/>
                <w:b/>
                <w:color w:val="000000"/>
                <w:sz w:val="24"/>
                <w:szCs w:val="24"/>
                <w:lang w:eastAsia="ru-RU"/>
              </w:rPr>
            </w:pPr>
            <w:r w:rsidRPr="00866C04">
              <w:rPr>
                <w:rFonts w:ascii="Times New Roman" w:eastAsia="Times New Roman" w:hAnsi="Times New Roman" w:cs="Times New Roman"/>
                <w:b/>
                <w:color w:val="000000"/>
                <w:sz w:val="24"/>
                <w:szCs w:val="24"/>
                <w:lang w:eastAsia="ru-RU"/>
              </w:rPr>
              <w:t>102</w:t>
            </w:r>
          </w:p>
          <w:p w:rsidR="00866C04" w:rsidRPr="00866C04" w:rsidRDefault="00866C04" w:rsidP="00866C04">
            <w:pPr>
              <w:shd w:val="clear" w:color="auto" w:fill="FFFFFF"/>
              <w:spacing w:after="0" w:line="240" w:lineRule="auto"/>
              <w:ind w:left="0"/>
              <w:jc w:val="center"/>
              <w:rPr>
                <w:rFonts w:ascii="Times New Roman" w:eastAsia="Times New Roman" w:hAnsi="Times New Roman" w:cs="Times New Roman"/>
                <w:b/>
                <w:color w:val="000000"/>
                <w:sz w:val="24"/>
                <w:szCs w:val="24"/>
                <w:lang w:eastAsia="ru-RU"/>
              </w:rPr>
            </w:pPr>
          </w:p>
        </w:tc>
        <w:tc>
          <w:tcPr>
            <w:tcW w:w="1909" w:type="dxa"/>
          </w:tcPr>
          <w:p w:rsidR="00866C04" w:rsidRPr="00866C04" w:rsidRDefault="00866C04" w:rsidP="00866C04">
            <w:pPr>
              <w:ind w:left="0"/>
              <w:jc w:val="center"/>
              <w:rPr>
                <w:rFonts w:ascii="Times New Roman" w:eastAsia="Times New Roman" w:hAnsi="Times New Roman" w:cs="Times New Roman"/>
                <w:b/>
                <w:color w:val="000000"/>
                <w:sz w:val="24"/>
                <w:szCs w:val="24"/>
                <w:lang w:eastAsia="ru-RU"/>
              </w:rPr>
            </w:pPr>
            <w:r w:rsidRPr="00866C04">
              <w:rPr>
                <w:rFonts w:ascii="Times New Roman" w:eastAsia="Times New Roman" w:hAnsi="Times New Roman" w:cs="Times New Roman"/>
                <w:b/>
                <w:color w:val="000000"/>
                <w:sz w:val="24"/>
                <w:szCs w:val="24"/>
                <w:lang w:eastAsia="ru-RU"/>
              </w:rPr>
              <w:t>102</w:t>
            </w:r>
          </w:p>
          <w:p w:rsidR="00866C04" w:rsidRPr="00866C04" w:rsidRDefault="00866C04" w:rsidP="00866C04">
            <w:pPr>
              <w:shd w:val="clear" w:color="auto" w:fill="FFFFFF"/>
              <w:spacing w:after="0" w:line="240" w:lineRule="auto"/>
              <w:ind w:left="0"/>
              <w:jc w:val="center"/>
              <w:rPr>
                <w:rFonts w:ascii="Times New Roman" w:eastAsia="Times New Roman" w:hAnsi="Times New Roman" w:cs="Times New Roman"/>
                <w:b/>
                <w:color w:val="000000"/>
                <w:sz w:val="24"/>
                <w:szCs w:val="24"/>
                <w:lang w:eastAsia="ru-RU"/>
              </w:rPr>
            </w:pPr>
          </w:p>
        </w:tc>
        <w:tc>
          <w:tcPr>
            <w:tcW w:w="2573" w:type="dxa"/>
          </w:tcPr>
          <w:p w:rsidR="00866C04" w:rsidRPr="00866C04" w:rsidRDefault="00866C04" w:rsidP="00866C04">
            <w:pPr>
              <w:ind w:left="0"/>
              <w:jc w:val="center"/>
              <w:rPr>
                <w:rFonts w:ascii="Times New Roman" w:eastAsia="Times New Roman" w:hAnsi="Times New Roman" w:cs="Times New Roman"/>
                <w:b/>
                <w:color w:val="000000"/>
                <w:sz w:val="24"/>
                <w:szCs w:val="24"/>
                <w:lang w:eastAsia="ru-RU"/>
              </w:rPr>
            </w:pPr>
            <w:r w:rsidRPr="00866C04">
              <w:rPr>
                <w:rFonts w:ascii="Times New Roman" w:eastAsia="Times New Roman" w:hAnsi="Times New Roman" w:cs="Times New Roman"/>
                <w:b/>
                <w:color w:val="000000"/>
                <w:sz w:val="24"/>
                <w:szCs w:val="24"/>
                <w:lang w:eastAsia="ru-RU"/>
              </w:rPr>
              <w:t>102</w:t>
            </w:r>
          </w:p>
          <w:p w:rsidR="00866C04" w:rsidRPr="00866C04" w:rsidRDefault="00866C04" w:rsidP="00866C04">
            <w:pPr>
              <w:shd w:val="clear" w:color="auto" w:fill="FFFFFF"/>
              <w:spacing w:after="0" w:line="240" w:lineRule="auto"/>
              <w:ind w:left="0"/>
              <w:jc w:val="center"/>
              <w:rPr>
                <w:rFonts w:ascii="Times New Roman" w:eastAsia="Times New Roman" w:hAnsi="Times New Roman" w:cs="Times New Roman"/>
                <w:b/>
                <w:color w:val="000000"/>
                <w:sz w:val="24"/>
                <w:szCs w:val="24"/>
                <w:lang w:eastAsia="ru-RU"/>
              </w:rPr>
            </w:pPr>
          </w:p>
        </w:tc>
      </w:tr>
    </w:tbl>
    <w:p w:rsidR="002649C9" w:rsidRDefault="002649C9" w:rsidP="002649C9">
      <w:pPr>
        <w:shd w:val="clear" w:color="auto" w:fill="FFFFFF"/>
        <w:spacing w:after="0" w:line="240" w:lineRule="auto"/>
        <w:ind w:left="0"/>
        <w:jc w:val="center"/>
        <w:rPr>
          <w:rFonts w:ascii="Times New Roman" w:hAnsi="Times New Roman"/>
          <w:b/>
          <w:bCs/>
          <w:iCs/>
          <w:color w:val="000000"/>
          <w:spacing w:val="-5"/>
          <w:sz w:val="28"/>
          <w:szCs w:val="28"/>
        </w:rPr>
      </w:pPr>
    </w:p>
    <w:p w:rsidR="002649C9" w:rsidRDefault="002649C9" w:rsidP="002649C9">
      <w:pPr>
        <w:shd w:val="clear" w:color="auto" w:fill="FFFFFF"/>
        <w:spacing w:after="0" w:line="240" w:lineRule="auto"/>
        <w:ind w:left="0"/>
        <w:jc w:val="center"/>
        <w:rPr>
          <w:rFonts w:ascii="Times New Roman" w:hAnsi="Times New Roman"/>
          <w:b/>
          <w:bCs/>
          <w:iCs/>
          <w:color w:val="000000"/>
          <w:spacing w:val="-5"/>
          <w:sz w:val="28"/>
          <w:szCs w:val="28"/>
        </w:rPr>
      </w:pPr>
    </w:p>
    <w:p w:rsidR="002649C9" w:rsidRDefault="002649C9" w:rsidP="002649C9">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r>
        <w:rPr>
          <w:rFonts w:ascii="Times New Roman" w:hAnsi="Times New Roman"/>
          <w:b/>
          <w:bCs/>
          <w:iCs/>
          <w:color w:val="000000"/>
          <w:spacing w:val="-5"/>
          <w:sz w:val="28"/>
          <w:szCs w:val="28"/>
        </w:rPr>
        <w:lastRenderedPageBreak/>
        <w:t>Внесены изменения в ТП с учетом программы воспитания</w:t>
      </w:r>
    </w:p>
    <w:p w:rsidR="002649C9" w:rsidRDefault="002649C9" w:rsidP="003D1013">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
    <w:p w:rsidR="00F045BF" w:rsidRDefault="00F045BF" w:rsidP="002649C9">
      <w:pPr>
        <w:shd w:val="clear" w:color="auto" w:fill="FFFFFF"/>
        <w:spacing w:after="0" w:line="240" w:lineRule="auto"/>
        <w:ind w:left="0"/>
        <w:jc w:val="center"/>
        <w:rPr>
          <w:rFonts w:ascii="Times New Roman" w:eastAsia="Times New Roman" w:hAnsi="Times New Roman" w:cs="Times New Roman"/>
          <w:b/>
          <w:bCs/>
          <w:color w:val="000000"/>
          <w:sz w:val="28"/>
          <w:lang w:eastAsia="ru-RU"/>
        </w:rPr>
      </w:pPr>
      <w:r w:rsidRPr="00F045BF">
        <w:rPr>
          <w:rFonts w:ascii="Times New Roman" w:eastAsia="Times New Roman" w:hAnsi="Times New Roman" w:cs="Times New Roman"/>
          <w:b/>
          <w:bCs/>
          <w:color w:val="000000"/>
          <w:sz w:val="28"/>
          <w:lang w:eastAsia="ru-RU"/>
        </w:rPr>
        <w:t>Тематическое планирование</w:t>
      </w:r>
      <w:r w:rsidR="003D1013">
        <w:rPr>
          <w:rFonts w:ascii="Times New Roman" w:eastAsia="Times New Roman" w:hAnsi="Times New Roman" w:cs="Times New Roman"/>
          <w:color w:val="000000"/>
          <w:sz w:val="24"/>
          <w:szCs w:val="24"/>
          <w:lang w:eastAsia="ru-RU"/>
        </w:rPr>
        <w:t xml:space="preserve">. </w:t>
      </w:r>
      <w:r w:rsidRPr="00F045BF">
        <w:rPr>
          <w:rFonts w:ascii="Times New Roman" w:eastAsia="Times New Roman" w:hAnsi="Times New Roman" w:cs="Times New Roman"/>
          <w:b/>
          <w:bCs/>
          <w:color w:val="000000"/>
          <w:sz w:val="28"/>
          <w:lang w:eastAsia="ru-RU"/>
        </w:rPr>
        <w:t>7 класс</w:t>
      </w:r>
    </w:p>
    <w:p w:rsidR="003D1013" w:rsidRPr="00F045BF" w:rsidRDefault="003D1013" w:rsidP="003D1013">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
    <w:tbl>
      <w:tblPr>
        <w:tblW w:w="15477" w:type="dxa"/>
        <w:tblInd w:w="-108" w:type="dxa"/>
        <w:tblCellMar>
          <w:top w:w="15" w:type="dxa"/>
          <w:left w:w="15" w:type="dxa"/>
          <w:bottom w:w="15" w:type="dxa"/>
          <w:right w:w="15" w:type="dxa"/>
        </w:tblCellMar>
        <w:tblLook w:val="04A0"/>
      </w:tblPr>
      <w:tblGrid>
        <w:gridCol w:w="1272"/>
        <w:gridCol w:w="5748"/>
        <w:gridCol w:w="2412"/>
        <w:gridCol w:w="2460"/>
        <w:gridCol w:w="240"/>
        <w:gridCol w:w="3345"/>
      </w:tblGrid>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240" w:lineRule="auto"/>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w:t>
            </w:r>
          </w:p>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proofErr w:type="spellStart"/>
            <w:proofErr w:type="gramStart"/>
            <w:r w:rsidRPr="00F045BF">
              <w:rPr>
                <w:rFonts w:ascii="Times New Roman" w:eastAsia="Times New Roman" w:hAnsi="Times New Roman" w:cs="Times New Roman"/>
                <w:b/>
                <w:bCs/>
                <w:color w:val="000000"/>
                <w:sz w:val="24"/>
                <w:szCs w:val="24"/>
                <w:lang w:eastAsia="ru-RU"/>
              </w:rPr>
              <w:t>п</w:t>
            </w:r>
            <w:proofErr w:type="spellEnd"/>
            <w:proofErr w:type="gramEnd"/>
            <w:r w:rsidRPr="00F045BF">
              <w:rPr>
                <w:rFonts w:ascii="Times New Roman" w:eastAsia="Times New Roman" w:hAnsi="Times New Roman" w:cs="Times New Roman"/>
                <w:b/>
                <w:bCs/>
                <w:color w:val="000000"/>
                <w:sz w:val="24"/>
                <w:szCs w:val="24"/>
                <w:lang w:eastAsia="ru-RU"/>
              </w:rPr>
              <w:t>/</w:t>
            </w:r>
            <w:proofErr w:type="spellStart"/>
            <w:r w:rsidRPr="00F045BF">
              <w:rPr>
                <w:rFonts w:ascii="Times New Roman" w:eastAsia="Times New Roman" w:hAnsi="Times New Roman" w:cs="Times New Roman"/>
                <w:b/>
                <w:bCs/>
                <w:color w:val="000000"/>
                <w:sz w:val="24"/>
                <w:szCs w:val="24"/>
                <w:lang w:eastAsia="ru-RU"/>
              </w:rPr>
              <w:t>п</w:t>
            </w:r>
            <w:proofErr w:type="spellEnd"/>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Наименование разделов и тем</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240" w:lineRule="auto"/>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Количество</w:t>
            </w:r>
          </w:p>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часов</w:t>
            </w:r>
          </w:p>
        </w:tc>
        <w:tc>
          <w:tcPr>
            <w:tcW w:w="2460" w:type="dxa"/>
            <w:tcBorders>
              <w:top w:val="single" w:sz="4" w:space="0" w:color="auto"/>
              <w:bottom w:val="single" w:sz="4" w:space="0" w:color="auto"/>
              <w:right w:val="single" w:sz="4" w:space="0" w:color="auto"/>
            </w:tcBorders>
            <w:shd w:val="clear" w:color="auto" w:fill="auto"/>
          </w:tcPr>
          <w:p w:rsidR="00F045BF" w:rsidRPr="00455674" w:rsidRDefault="00455674">
            <w:pPr>
              <w:rPr>
                <w:rFonts w:ascii="Times New Roman" w:eastAsia="Times New Roman" w:hAnsi="Times New Roman" w:cs="Times New Roman"/>
                <w:b/>
                <w:sz w:val="24"/>
                <w:szCs w:val="24"/>
                <w:lang w:eastAsia="ru-RU"/>
              </w:rPr>
            </w:pPr>
            <w:r w:rsidRPr="00455674">
              <w:rPr>
                <w:rFonts w:ascii="Times New Roman" w:eastAsia="Times New Roman" w:hAnsi="Times New Roman" w:cs="Times New Roman"/>
                <w:b/>
                <w:sz w:val="24"/>
                <w:szCs w:val="24"/>
                <w:lang w:eastAsia="ru-RU"/>
              </w:rPr>
              <w:t>Д</w:t>
            </w:r>
            <w:r w:rsidR="00F045BF" w:rsidRPr="00455674">
              <w:rPr>
                <w:rFonts w:ascii="Times New Roman" w:eastAsia="Times New Roman" w:hAnsi="Times New Roman" w:cs="Times New Roman"/>
                <w:b/>
                <w:sz w:val="24"/>
                <w:szCs w:val="24"/>
                <w:lang w:eastAsia="ru-RU"/>
              </w:rPr>
              <w:t>ата</w:t>
            </w:r>
          </w:p>
        </w:tc>
        <w:tc>
          <w:tcPr>
            <w:tcW w:w="3585" w:type="dxa"/>
            <w:gridSpan w:val="2"/>
            <w:tcBorders>
              <w:top w:val="single" w:sz="4" w:space="0" w:color="auto"/>
              <w:bottom w:val="single" w:sz="4" w:space="0" w:color="auto"/>
              <w:right w:val="single" w:sz="4" w:space="0" w:color="auto"/>
            </w:tcBorders>
            <w:shd w:val="clear" w:color="auto" w:fill="auto"/>
          </w:tcPr>
          <w:p w:rsidR="00F045BF" w:rsidRPr="00455674" w:rsidRDefault="00F045BF">
            <w:pPr>
              <w:rPr>
                <w:rFonts w:ascii="Times New Roman" w:eastAsia="Times New Roman" w:hAnsi="Times New Roman" w:cs="Times New Roman"/>
                <w:b/>
                <w:sz w:val="24"/>
                <w:szCs w:val="24"/>
                <w:lang w:eastAsia="ru-RU"/>
              </w:rPr>
            </w:pPr>
            <w:r w:rsidRPr="00455674">
              <w:rPr>
                <w:rFonts w:ascii="Times New Roman" w:eastAsia="Times New Roman" w:hAnsi="Times New Roman" w:cs="Times New Roman"/>
                <w:b/>
                <w:sz w:val="24"/>
                <w:szCs w:val="24"/>
                <w:lang w:eastAsia="ru-RU"/>
              </w:rPr>
              <w:t>Модуль воспитательной работы « Школьный урок»</w:t>
            </w: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Повторение (2</w:t>
            </w:r>
            <w:r w:rsidRPr="00F045BF">
              <w:rPr>
                <w:rFonts w:ascii="Times New Roman" w:eastAsia="Times New Roman" w:hAnsi="Times New Roman" w:cs="Times New Roman"/>
                <w:b/>
                <w:bCs/>
                <w:color w:val="000000"/>
                <w:sz w:val="24"/>
                <w:szCs w:val="24"/>
                <w:lang w:eastAsia="ru-RU"/>
              </w:rPr>
              <w:t>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1 - 5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Повторение.</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1E3445" w:rsidP="00F045BF">
            <w:pPr>
              <w:spacing w:after="0" w:line="0"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Повторение</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t>Дроби и проценты (9 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Сравнение дробей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445"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Вычисления с рациональными числами</w:t>
            </w:r>
          </w:p>
          <w:p w:rsidR="001E3445" w:rsidRDefault="001E3445" w:rsidP="00F045BF">
            <w:pPr>
              <w:spacing w:after="0" w:line="0" w:lineRule="atLeast"/>
              <w:ind w:left="0"/>
              <w:rPr>
                <w:rFonts w:ascii="Times New Roman" w:eastAsia="Times New Roman" w:hAnsi="Times New Roman" w:cs="Times New Roman"/>
                <w:color w:val="000000"/>
                <w:sz w:val="24"/>
                <w:szCs w:val="24"/>
                <w:lang w:eastAsia="ru-RU"/>
              </w:rPr>
            </w:pPr>
          </w:p>
          <w:p w:rsidR="00F045BF" w:rsidRPr="00F045BF" w:rsidRDefault="001E3445" w:rsidP="00F045BF">
            <w:pPr>
              <w:spacing w:after="0" w:line="0"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Входная </w:t>
            </w:r>
            <w:r w:rsidRPr="00F045BF">
              <w:rPr>
                <w:rFonts w:ascii="Times New Roman" w:eastAsia="Times New Roman" w:hAnsi="Times New Roman" w:cs="Times New Roman"/>
                <w:b/>
                <w:bCs/>
                <w:i/>
                <w:iCs/>
                <w:color w:val="000000"/>
                <w:sz w:val="24"/>
                <w:szCs w:val="24"/>
                <w:lang w:eastAsia="ru-RU"/>
              </w:rPr>
              <w:t xml:space="preserve"> контрольная работа</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10-11</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Степень с натуральным показателем</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12-13</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Задачи на проценты</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5674" w:rsidRDefault="00455674" w:rsidP="00F045BF">
            <w:pPr>
              <w:spacing w:after="0" w:line="0" w:lineRule="atLeast"/>
              <w:ind w:left="-114"/>
              <w:jc w:val="center"/>
              <w:rPr>
                <w:rFonts w:ascii="Times New Roman" w:eastAsia="Times New Roman" w:hAnsi="Times New Roman" w:cs="Times New Roman"/>
                <w:color w:val="000000"/>
                <w:sz w:val="24"/>
                <w:szCs w:val="24"/>
                <w:lang w:eastAsia="ru-RU"/>
              </w:rPr>
            </w:pPr>
          </w:p>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Статистические характеристики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15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1 «Дроби и проценты»</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t xml:space="preserve">Прямая и </w:t>
            </w:r>
            <w:r>
              <w:rPr>
                <w:rFonts w:ascii="Times New Roman" w:eastAsia="Times New Roman" w:hAnsi="Times New Roman" w:cs="Times New Roman"/>
                <w:b/>
                <w:bCs/>
                <w:color w:val="000000"/>
                <w:sz w:val="24"/>
                <w:szCs w:val="24"/>
                <w:lang w:eastAsia="ru-RU"/>
              </w:rPr>
              <w:t>обратная пропорциональность (8</w:t>
            </w:r>
            <w:r w:rsidRPr="00F045BF">
              <w:rPr>
                <w:rFonts w:ascii="Times New Roman" w:eastAsia="Times New Roman" w:hAnsi="Times New Roman" w:cs="Times New Roman"/>
                <w:b/>
                <w:bCs/>
                <w:color w:val="000000"/>
                <w:sz w:val="24"/>
                <w:szCs w:val="24"/>
                <w:lang w:eastAsia="ru-RU"/>
              </w:rPr>
              <w:t>ч)</w:t>
            </w:r>
          </w:p>
        </w:tc>
      </w:tr>
      <w:tr w:rsidR="00F045BF" w:rsidRPr="00F045BF" w:rsidTr="00C97F0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16-17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Зависимость и формулы.</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C97F0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18-19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Прямая пропорциональность. Обратная пропорциональность</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C97F0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20-22</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Пропорции. Решение задач с помощью пропорций.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C97F0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23-24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Пропорциональное деление.</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C97F0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2 «Прямая и обратная пропорциональность»</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Введение в алгебру (10</w:t>
            </w:r>
            <w:r w:rsidRPr="00F045BF">
              <w:rPr>
                <w:rFonts w:ascii="Times New Roman" w:eastAsia="Times New Roman" w:hAnsi="Times New Roman" w:cs="Times New Roman"/>
                <w:b/>
                <w:bCs/>
                <w:color w:val="000000"/>
                <w:sz w:val="24"/>
                <w:szCs w:val="24"/>
                <w:lang w:eastAsia="ru-RU"/>
              </w:rPr>
              <w:t xml:space="preserve"> ч)</w:t>
            </w:r>
          </w:p>
        </w:tc>
      </w:tr>
      <w:tr w:rsidR="00F045BF" w:rsidRPr="00F045BF" w:rsidTr="001E3445">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firstLine="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26</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Буквенная запись свойств действий над числами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1E3445">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firstLine="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Преобразование буквенных выражений.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1E3445" w:rsidRDefault="001E3445" w:rsidP="001E3445">
            <w:pPr>
              <w:jc w:val="center"/>
            </w:pPr>
          </w:p>
          <w:p w:rsidR="00F045BF" w:rsidRPr="00F045BF" w:rsidRDefault="001E3445" w:rsidP="001E3445">
            <w:pPr>
              <w:ind w:left="0"/>
              <w:jc w:val="center"/>
              <w:rPr>
                <w:rFonts w:ascii="Times New Roman" w:eastAsia="Times New Roman" w:hAnsi="Times New Roman" w:cs="Times New Roman"/>
                <w:sz w:val="20"/>
                <w:szCs w:val="20"/>
                <w:lang w:eastAsia="ru-RU"/>
              </w:rPr>
            </w:pPr>
            <w:r>
              <w:t>«Прикладная механотроника»</w:t>
            </w:r>
          </w:p>
        </w:tc>
      </w:tr>
      <w:tr w:rsidR="00F045BF" w:rsidRPr="00F045BF" w:rsidTr="001E3445">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firstLine="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28-29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Раскрытие скобок</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1E3445">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114" w:firstLine="114"/>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30-31</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Приведение подобных слагаемых</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460" w:type="dxa"/>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1E3445">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32</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3 «Введение в алгебру»</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460"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585"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Уравнения (11</w:t>
            </w:r>
            <w:r w:rsidRPr="00F045BF">
              <w:rPr>
                <w:rFonts w:ascii="Times New Roman" w:eastAsia="Times New Roman" w:hAnsi="Times New Roman" w:cs="Times New Roman"/>
                <w:b/>
                <w:bCs/>
                <w:color w:val="000000"/>
                <w:sz w:val="24"/>
                <w:szCs w:val="24"/>
                <w:lang w:eastAsia="ru-RU"/>
              </w:rPr>
              <w:t xml:space="preserve"> 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33-34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Алгебраический способ решения задач</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Корни уравнения</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36-38</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уравнений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1E3445" w:rsidRDefault="001E3445">
            <w:r>
              <w:t xml:space="preserve">   </w:t>
            </w:r>
          </w:p>
          <w:p w:rsidR="001E3445" w:rsidRDefault="001E3445"/>
          <w:p w:rsidR="00F045BF" w:rsidRPr="00F045BF" w:rsidRDefault="001E3445">
            <w:pPr>
              <w:rPr>
                <w:rFonts w:ascii="Times New Roman" w:eastAsia="Times New Roman" w:hAnsi="Times New Roman" w:cs="Times New Roman"/>
                <w:sz w:val="20"/>
                <w:szCs w:val="20"/>
                <w:lang w:eastAsia="ru-RU"/>
              </w:rPr>
            </w:pPr>
            <w:r>
              <w:t xml:space="preserve">      Прикладная математика</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39-43</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задач с помощью уравнений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4 «Уравнения»</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t>Координаты и графики (9 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45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Анализ к. р. Множества точек на </w:t>
            </w:r>
            <w:proofErr w:type="gramStart"/>
            <w:r w:rsidRPr="00F045BF">
              <w:rPr>
                <w:rFonts w:ascii="Times New Roman" w:eastAsia="Times New Roman" w:hAnsi="Times New Roman" w:cs="Times New Roman"/>
                <w:color w:val="000000"/>
                <w:sz w:val="24"/>
                <w:szCs w:val="24"/>
                <w:lang w:eastAsia="ru-RU"/>
              </w:rPr>
              <w:t>координатной</w:t>
            </w:r>
            <w:proofErr w:type="gramEnd"/>
            <w:r w:rsidRPr="00F045BF">
              <w:rPr>
                <w:rFonts w:ascii="Times New Roman" w:eastAsia="Times New Roman" w:hAnsi="Times New Roman" w:cs="Times New Roman"/>
                <w:color w:val="000000"/>
                <w:sz w:val="24"/>
                <w:szCs w:val="24"/>
                <w:lang w:eastAsia="ru-RU"/>
              </w:rPr>
              <w:t xml:space="preserve"> прямой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46</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Расстояние между точками на </w:t>
            </w:r>
            <w:proofErr w:type="gramStart"/>
            <w:r w:rsidRPr="00F045BF">
              <w:rPr>
                <w:rFonts w:ascii="Times New Roman" w:eastAsia="Times New Roman" w:hAnsi="Times New Roman" w:cs="Times New Roman"/>
                <w:color w:val="000000"/>
                <w:sz w:val="24"/>
                <w:szCs w:val="24"/>
                <w:lang w:eastAsia="ru-RU"/>
              </w:rPr>
              <w:t>координатной</w:t>
            </w:r>
            <w:proofErr w:type="gramEnd"/>
            <w:r w:rsidRPr="00F045BF">
              <w:rPr>
                <w:rFonts w:ascii="Times New Roman" w:eastAsia="Times New Roman" w:hAnsi="Times New Roman" w:cs="Times New Roman"/>
                <w:color w:val="000000"/>
                <w:sz w:val="24"/>
                <w:szCs w:val="24"/>
                <w:lang w:eastAsia="ru-RU"/>
              </w:rPr>
              <w:t xml:space="preserve"> прямой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Множества точек на координатной плоскости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48</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Графики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49-50</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Еще несколько важных графиков</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51-52</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Графики вокруг нас</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53</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по теме № 5 «Координаты и графики»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t>Свойства степ</w:t>
            </w:r>
            <w:r>
              <w:rPr>
                <w:rFonts w:ascii="Times New Roman" w:eastAsia="Times New Roman" w:hAnsi="Times New Roman" w:cs="Times New Roman"/>
                <w:b/>
                <w:bCs/>
                <w:color w:val="000000"/>
                <w:sz w:val="24"/>
                <w:szCs w:val="24"/>
                <w:lang w:eastAsia="ru-RU"/>
              </w:rPr>
              <w:t>ени с натуральным показателем (9</w:t>
            </w:r>
            <w:r w:rsidRPr="00F045BF">
              <w:rPr>
                <w:rFonts w:ascii="Times New Roman" w:eastAsia="Times New Roman" w:hAnsi="Times New Roman" w:cs="Times New Roman"/>
                <w:b/>
                <w:bCs/>
                <w:color w:val="000000"/>
                <w:sz w:val="24"/>
                <w:szCs w:val="24"/>
                <w:lang w:eastAsia="ru-RU"/>
              </w:rPr>
              <w:t xml:space="preserve"> 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54-55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Произведение и частное степеней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56-57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Степень степени, произведения и дроби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58-59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комбинаторных задач</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60</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Перестановки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61</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6 «Степень с натуральным показателем»</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Многочлены (17</w:t>
            </w:r>
            <w:r w:rsidRPr="00F045BF">
              <w:rPr>
                <w:rFonts w:ascii="Times New Roman" w:eastAsia="Times New Roman" w:hAnsi="Times New Roman" w:cs="Times New Roman"/>
                <w:b/>
                <w:bCs/>
                <w:color w:val="000000"/>
                <w:sz w:val="24"/>
                <w:szCs w:val="24"/>
                <w:lang w:eastAsia="ru-RU"/>
              </w:rPr>
              <w:t>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62</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Одночлены и многочлены</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63-64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Сложение и вычитание многочленов</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65-66</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Умножение одночлена на многочлен</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1E344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67-70</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Умножение многочлена на многочлен</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1E3445" w:rsidRDefault="001E3445">
            <w:pPr>
              <w:rPr>
                <w:rFonts w:ascii="Times New Roman" w:eastAsia="Times New Roman" w:hAnsi="Times New Roman" w:cs="Times New Roman"/>
                <w:sz w:val="20"/>
                <w:szCs w:val="20"/>
                <w:lang w:eastAsia="ru-RU"/>
              </w:rPr>
            </w:pPr>
          </w:p>
          <w:p w:rsidR="00F045BF" w:rsidRPr="001E3445" w:rsidRDefault="001E3445">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      </w:t>
            </w:r>
            <w:r w:rsidRPr="001E3445">
              <w:rPr>
                <w:rFonts w:ascii="Times New Roman" w:eastAsia="Times New Roman" w:hAnsi="Times New Roman" w:cs="Times New Roman"/>
                <w:lang w:eastAsia="ru-RU"/>
              </w:rPr>
              <w:t>Алгебра учит рассуждать</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71-74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Формулы квадрата суммы и квадрата разности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1E3445" w:rsidRDefault="001E3445"/>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75-78</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задач с помощью уравнений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79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7 «Многочлены»</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943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Разложение многочленов на множители (17 ч)</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80-81</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Вынесение общего множителя за скобки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82-84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Способ группировки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85-87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Формула разности квадратов</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88-89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Формулы разности и суммы кубов</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1E3445" w:rsidRDefault="001E3445" w:rsidP="001E3445">
            <w:pPr>
              <w:jc w:val="center"/>
              <w:rPr>
                <w:rFonts w:ascii="Times New Roman" w:eastAsia="Times New Roman" w:hAnsi="Times New Roman" w:cs="Times New Roman"/>
                <w:lang w:eastAsia="ru-RU"/>
              </w:rPr>
            </w:pPr>
          </w:p>
          <w:p w:rsidR="001E3445" w:rsidRDefault="001E3445" w:rsidP="001E3445">
            <w:pPr>
              <w:jc w:val="center"/>
              <w:rPr>
                <w:rFonts w:ascii="Times New Roman" w:eastAsia="Times New Roman" w:hAnsi="Times New Roman" w:cs="Times New Roman"/>
                <w:lang w:eastAsia="ru-RU"/>
              </w:rPr>
            </w:pPr>
          </w:p>
          <w:p w:rsidR="00F045BF" w:rsidRPr="001E3445" w:rsidRDefault="001E3445" w:rsidP="001E3445">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1E3445">
              <w:rPr>
                <w:rFonts w:ascii="Times New Roman" w:eastAsia="Times New Roman" w:hAnsi="Times New Roman" w:cs="Times New Roman"/>
                <w:lang w:eastAsia="ru-RU"/>
              </w:rPr>
              <w:t>Неделя математики</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90-92</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Разложение на множители с применением нескольких способов</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Default="00C97F0C">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93-95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уравнений с помощью разложения на множители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45567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96</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8 «Разложение многочленов на множители»</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t>Частота и вероятность (5 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97</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Случайные события</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2700" w:type="dxa"/>
            <w:gridSpan w:val="2"/>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98-99</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Частота случайного события</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100-101</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Вероятность случайного события</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1E3445" w:rsidRDefault="001E3445">
            <w:pPr>
              <w:rPr>
                <w:rFonts w:ascii="Times New Roman" w:eastAsia="Times New Roman" w:hAnsi="Times New Roman" w:cs="Times New Roman"/>
                <w:lang w:eastAsia="ru-RU"/>
              </w:rPr>
            </w:pPr>
          </w:p>
          <w:p w:rsidR="00F045BF" w:rsidRPr="001E3445" w:rsidRDefault="001E344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1E3445">
              <w:rPr>
                <w:rFonts w:ascii="Times New Roman" w:eastAsia="Times New Roman" w:hAnsi="Times New Roman" w:cs="Times New Roman"/>
                <w:lang w:eastAsia="ru-RU"/>
              </w:rPr>
              <w:t>Всемирный день математики</w:t>
            </w:r>
          </w:p>
        </w:tc>
      </w:tr>
      <w:tr w:rsidR="00C97F0C" w:rsidRPr="00F045BF" w:rsidTr="001E3445">
        <w:tc>
          <w:tcPr>
            <w:tcW w:w="15477"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97F0C" w:rsidRPr="00F045BF" w:rsidRDefault="00C97F0C" w:rsidP="00C97F0C">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lastRenderedPageBreak/>
              <w:t>Повторение (4 ч)</w:t>
            </w: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102-103</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Повторение курса 7 класса</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2700" w:type="dxa"/>
            <w:gridSpan w:val="2"/>
            <w:tcBorders>
              <w:top w:val="single" w:sz="4" w:space="0" w:color="auto"/>
              <w:bottom w:val="single" w:sz="4" w:space="0" w:color="auto"/>
              <w:right w:val="single" w:sz="4" w:space="0" w:color="auto"/>
            </w:tcBorders>
            <w:shd w:val="clear" w:color="auto" w:fill="auto"/>
          </w:tcPr>
          <w:p w:rsidR="00F045BF" w:rsidRDefault="00F045BF">
            <w:pPr>
              <w:rPr>
                <w:rFonts w:ascii="Times New Roman" w:eastAsia="Times New Roman" w:hAnsi="Times New Roman" w:cs="Times New Roman"/>
                <w:sz w:val="20"/>
                <w:szCs w:val="20"/>
                <w:lang w:eastAsia="ru-RU"/>
              </w:rPr>
            </w:pPr>
          </w:p>
          <w:p w:rsidR="00C97F0C" w:rsidRPr="00F045BF" w:rsidRDefault="00C97F0C">
            <w:pPr>
              <w:rPr>
                <w:rFonts w:ascii="Times New Roman" w:eastAsia="Times New Roman" w:hAnsi="Times New Roman" w:cs="Times New Roman"/>
                <w:sz w:val="20"/>
                <w:szCs w:val="20"/>
                <w:lang w:eastAsia="ru-RU"/>
              </w:rPr>
            </w:pPr>
          </w:p>
        </w:tc>
        <w:tc>
          <w:tcPr>
            <w:tcW w:w="3345" w:type="dxa"/>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104</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w:t>
            </w:r>
            <w:proofErr w:type="spellStart"/>
            <w:proofErr w:type="gramStart"/>
            <w:r w:rsidRPr="00F045BF">
              <w:rPr>
                <w:rFonts w:ascii="Times New Roman" w:eastAsia="Times New Roman" w:hAnsi="Times New Roman" w:cs="Times New Roman"/>
                <w:b/>
                <w:bCs/>
                <w:i/>
                <w:iCs/>
                <w:color w:val="000000"/>
                <w:sz w:val="24"/>
                <w:szCs w:val="24"/>
                <w:lang w:eastAsia="ru-RU"/>
              </w:rPr>
              <w:t>р</w:t>
            </w:r>
            <w:proofErr w:type="spellEnd"/>
            <w:proofErr w:type="gramEnd"/>
            <w:r w:rsidRPr="00F045BF">
              <w:rPr>
                <w:rFonts w:ascii="Times New Roman" w:eastAsia="Times New Roman" w:hAnsi="Times New Roman" w:cs="Times New Roman"/>
                <w:b/>
                <w:bCs/>
                <w:i/>
                <w:iCs/>
                <w:color w:val="000000"/>
                <w:sz w:val="24"/>
                <w:szCs w:val="24"/>
                <w:lang w:eastAsia="ru-RU"/>
              </w:rPr>
              <w:t xml:space="preserve"> № 9 «Итоговая контрольная работа»</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6045" w:type="dxa"/>
            <w:gridSpan w:val="3"/>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r w:rsidR="00F045BF" w:rsidRPr="00F045BF" w:rsidTr="00455674">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105</w:t>
            </w:r>
          </w:p>
        </w:tc>
        <w:tc>
          <w:tcPr>
            <w:tcW w:w="5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45BF" w:rsidRPr="00F045BF" w:rsidRDefault="00F045BF"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Анализ к.р. Обобщение знаний</w:t>
            </w:r>
          </w:p>
        </w:tc>
        <w:tc>
          <w:tcPr>
            <w:tcW w:w="2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45BF" w:rsidRPr="00F045BF" w:rsidRDefault="00F045BF"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6045" w:type="dxa"/>
            <w:gridSpan w:val="3"/>
            <w:tcBorders>
              <w:top w:val="single" w:sz="4" w:space="0" w:color="auto"/>
              <w:bottom w:val="single" w:sz="4" w:space="0" w:color="auto"/>
              <w:right w:val="single" w:sz="4" w:space="0" w:color="auto"/>
            </w:tcBorders>
            <w:shd w:val="clear" w:color="auto" w:fill="auto"/>
          </w:tcPr>
          <w:p w:rsidR="00F045BF" w:rsidRPr="00F045BF" w:rsidRDefault="00F045BF">
            <w:pPr>
              <w:rPr>
                <w:rFonts w:ascii="Times New Roman" w:eastAsia="Times New Roman" w:hAnsi="Times New Roman" w:cs="Times New Roman"/>
                <w:sz w:val="20"/>
                <w:szCs w:val="20"/>
                <w:lang w:eastAsia="ru-RU"/>
              </w:rPr>
            </w:pPr>
          </w:p>
        </w:tc>
      </w:tr>
    </w:tbl>
    <w:p w:rsidR="00455674" w:rsidRDefault="00455674"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455674" w:rsidRDefault="00455674"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Pr="00F045BF" w:rsidRDefault="002649C9" w:rsidP="002649C9">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p w:rsidR="002649C9" w:rsidRPr="00F045BF" w:rsidRDefault="002649C9" w:rsidP="002649C9">
      <w:pPr>
        <w:shd w:val="clear" w:color="auto" w:fill="FFFFFF"/>
        <w:spacing w:after="0" w:line="240" w:lineRule="auto"/>
        <w:ind w:left="0" w:firstLine="74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i/>
          <w:iCs/>
          <w:color w:val="000000"/>
          <w:sz w:val="24"/>
          <w:szCs w:val="24"/>
          <w:lang w:eastAsia="ru-RU"/>
        </w:rPr>
        <w:t>Личностными результатами</w:t>
      </w:r>
      <w:r w:rsidRPr="00F045BF">
        <w:rPr>
          <w:rFonts w:ascii="Times New Roman" w:eastAsia="Times New Roman" w:hAnsi="Times New Roman" w:cs="Times New Roman"/>
          <w:color w:val="000000"/>
          <w:sz w:val="24"/>
          <w:szCs w:val="24"/>
          <w:lang w:eastAsia="ru-RU"/>
        </w:rPr>
        <w:t> изучения алгебры являются:</w:t>
      </w:r>
    </w:p>
    <w:p w:rsidR="002649C9" w:rsidRPr="00F045BF" w:rsidRDefault="002649C9" w:rsidP="002649C9">
      <w:p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 xml:space="preserve"> - ответственное отношение к учению, готовность и способность </w:t>
      </w:r>
      <w:proofErr w:type="gramStart"/>
      <w:r w:rsidRPr="00F045BF">
        <w:rPr>
          <w:rFonts w:ascii="Times New Roman" w:eastAsia="Times New Roman" w:hAnsi="Times New Roman" w:cs="Times New Roman"/>
          <w:color w:val="000000"/>
          <w:sz w:val="24"/>
          <w:szCs w:val="24"/>
          <w:lang w:eastAsia="ru-RU"/>
        </w:rPr>
        <w:t>обучающихся</w:t>
      </w:r>
      <w:proofErr w:type="gramEnd"/>
      <w:r w:rsidRPr="00F045BF">
        <w:rPr>
          <w:rFonts w:ascii="Times New Roman" w:eastAsia="Times New Roman" w:hAnsi="Times New Roman" w:cs="Times New Roman"/>
          <w:color w:val="000000"/>
          <w:sz w:val="24"/>
          <w:szCs w:val="24"/>
          <w:lang w:eastAsia="ru-RU"/>
        </w:rPr>
        <w:t xml:space="preserve"> к саморазвитию и самообразованию на основе мотивации к обучению и познанию;</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2649C9" w:rsidRPr="00F045BF" w:rsidRDefault="002649C9" w:rsidP="002649C9">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F045BF">
        <w:rPr>
          <w:rFonts w:ascii="Times New Roman" w:eastAsia="Times New Roman" w:hAnsi="Times New Roman" w:cs="Times New Roman"/>
          <w:color w:val="000000"/>
          <w:sz w:val="24"/>
          <w:szCs w:val="24"/>
          <w:lang w:eastAsia="ru-RU"/>
        </w:rPr>
        <w:t>контрпримеры</w:t>
      </w:r>
      <w:proofErr w:type="spellEnd"/>
      <w:r w:rsidRPr="00F045BF">
        <w:rPr>
          <w:rFonts w:ascii="Times New Roman" w:eastAsia="Times New Roman" w:hAnsi="Times New Roman" w:cs="Times New Roman"/>
          <w:color w:val="000000"/>
          <w:sz w:val="24"/>
          <w:szCs w:val="24"/>
          <w:lang w:eastAsia="ru-RU"/>
        </w:rPr>
        <w:t>;</w:t>
      </w:r>
    </w:p>
    <w:p w:rsidR="002649C9" w:rsidRPr="00F045BF" w:rsidRDefault="002649C9" w:rsidP="002649C9">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первоначальное представление о математической науке как сфере человеческой деятельности, об этапах её развития, о её значимости для развития цивилизации;</w:t>
      </w:r>
    </w:p>
    <w:p w:rsidR="002649C9" w:rsidRPr="00F045BF" w:rsidRDefault="002649C9" w:rsidP="002649C9">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критичность мышления, умение распознавать логически некорректные высказывания, отличать гипотезу от факта;</w:t>
      </w:r>
    </w:p>
    <w:p w:rsidR="002649C9" w:rsidRPr="00F045BF" w:rsidRDefault="002649C9" w:rsidP="002649C9">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 </w:t>
      </w:r>
      <w:proofErr w:type="spellStart"/>
      <w:r w:rsidRPr="00F045BF">
        <w:rPr>
          <w:rFonts w:ascii="Times New Roman" w:eastAsia="Times New Roman" w:hAnsi="Times New Roman" w:cs="Times New Roman"/>
          <w:color w:val="000000"/>
          <w:sz w:val="24"/>
          <w:szCs w:val="24"/>
          <w:lang w:eastAsia="ru-RU"/>
        </w:rPr>
        <w:t>креативность</w:t>
      </w:r>
      <w:proofErr w:type="spellEnd"/>
      <w:r w:rsidRPr="00F045BF">
        <w:rPr>
          <w:rFonts w:ascii="Times New Roman" w:eastAsia="Times New Roman" w:hAnsi="Times New Roman" w:cs="Times New Roman"/>
          <w:color w:val="000000"/>
          <w:sz w:val="24"/>
          <w:szCs w:val="24"/>
          <w:lang w:eastAsia="ru-RU"/>
        </w:rPr>
        <w:t xml:space="preserve"> мышления, инициативность, находчивость, активность при решении арифметических задач;</w:t>
      </w:r>
    </w:p>
    <w:p w:rsidR="002649C9" w:rsidRPr="00F045BF" w:rsidRDefault="002649C9" w:rsidP="002649C9">
      <w:pPr>
        <w:shd w:val="clear" w:color="auto" w:fill="FFFFFF"/>
        <w:spacing w:after="0" w:line="240" w:lineRule="auto"/>
        <w:ind w:left="0" w:right="14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умение контролировать процесс и результат учебной математической деятельности;</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формирование способности к эмоциональному восприятию математических объектов, задач, решений, рассуждений;</w:t>
      </w:r>
    </w:p>
    <w:p w:rsidR="002649C9" w:rsidRPr="00F045BF" w:rsidRDefault="002649C9" w:rsidP="002649C9">
      <w:pPr>
        <w:shd w:val="clear" w:color="auto" w:fill="FFFFFF"/>
        <w:spacing w:after="0" w:line="240" w:lineRule="auto"/>
        <w:ind w:left="0" w:firstLine="740"/>
        <w:rPr>
          <w:rFonts w:ascii="Times New Roman" w:eastAsia="Times New Roman" w:hAnsi="Times New Roman" w:cs="Times New Roman"/>
          <w:color w:val="000000"/>
          <w:sz w:val="24"/>
          <w:szCs w:val="24"/>
          <w:lang w:eastAsia="ru-RU"/>
        </w:rPr>
      </w:pPr>
      <w:proofErr w:type="spellStart"/>
      <w:r w:rsidRPr="00F045BF">
        <w:rPr>
          <w:rFonts w:ascii="Times New Roman" w:eastAsia="Times New Roman" w:hAnsi="Times New Roman" w:cs="Times New Roman"/>
          <w:i/>
          <w:iCs/>
          <w:color w:val="000000"/>
          <w:sz w:val="24"/>
          <w:szCs w:val="24"/>
          <w:lang w:eastAsia="ru-RU"/>
        </w:rPr>
        <w:t>Метапредметные</w:t>
      </w:r>
      <w:proofErr w:type="spellEnd"/>
      <w:r w:rsidRPr="00F045BF">
        <w:rPr>
          <w:rFonts w:ascii="Times New Roman" w:eastAsia="Times New Roman" w:hAnsi="Times New Roman" w:cs="Times New Roman"/>
          <w:i/>
          <w:iCs/>
          <w:color w:val="000000"/>
          <w:sz w:val="24"/>
          <w:szCs w:val="24"/>
          <w:lang w:eastAsia="ru-RU"/>
        </w:rPr>
        <w:t xml:space="preserve"> результаты</w:t>
      </w:r>
      <w:r w:rsidRPr="00F045BF">
        <w:rPr>
          <w:rFonts w:ascii="Times New Roman" w:eastAsia="Times New Roman" w:hAnsi="Times New Roman" w:cs="Times New Roman"/>
          <w:color w:val="000000"/>
          <w:sz w:val="24"/>
          <w:szCs w:val="24"/>
          <w:lang w:eastAsia="ru-RU"/>
        </w:rPr>
        <w:t>:</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УД;</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F045BF">
        <w:rPr>
          <w:rFonts w:ascii="Times New Roman" w:eastAsia="Times New Roman" w:hAnsi="Times New Roman" w:cs="Times New Roman"/>
          <w:color w:val="000000"/>
          <w:sz w:val="24"/>
          <w:szCs w:val="24"/>
          <w:lang w:eastAsia="ru-RU"/>
        </w:rPr>
        <w:t>из</w:t>
      </w:r>
      <w:proofErr w:type="gramEnd"/>
      <w:r w:rsidRPr="00F045BF">
        <w:rPr>
          <w:rFonts w:ascii="Times New Roman" w:eastAsia="Times New Roman" w:hAnsi="Times New Roman" w:cs="Times New Roman"/>
          <w:color w:val="000000"/>
          <w:sz w:val="24"/>
          <w:szCs w:val="24"/>
          <w:lang w:eastAsia="ru-RU"/>
        </w:rPr>
        <w:t xml:space="preserve"> предложенных, а также искать их самостоятельно;</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 диалоге с учителем совершенствовать самостоятельно выбранные критерии оценки.</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проводить наблюдение и эксперимент под руководством учителя;</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осуществлять расширенный поиск информации с использованием ресурсов библиотек и Интернета;</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создавать и преобразовывать модели и схемы для решения задач;</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осуществлять выбор наиболее эффективных способов решения задач в зависимости от конкретных условий;</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давать определения понятиям.</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F045BF">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до</w:t>
      </w:r>
      <w:r>
        <w:rPr>
          <w:rFonts w:ascii="Times New Roman" w:eastAsia="Times New Roman" w:hAnsi="Times New Roman" w:cs="Times New Roman"/>
          <w:color w:val="000000"/>
          <w:sz w:val="24"/>
          <w:szCs w:val="24"/>
          <w:lang w:eastAsia="ru-RU"/>
        </w:rPr>
        <w:t xml:space="preserve">говариваться друг с другом </w:t>
      </w:r>
      <w:proofErr w:type="gramEnd"/>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 дискуссии уметь выдвинуть аргументы и контраргументы;</w:t>
      </w:r>
    </w:p>
    <w:p w:rsidR="002649C9" w:rsidRPr="00F045BF"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учиться </w:t>
      </w:r>
      <w:proofErr w:type="gramStart"/>
      <w:r w:rsidRPr="00F045BF">
        <w:rPr>
          <w:rFonts w:ascii="Times New Roman" w:eastAsia="Times New Roman" w:hAnsi="Times New Roman" w:cs="Times New Roman"/>
          <w:color w:val="000000"/>
          <w:sz w:val="24"/>
          <w:szCs w:val="24"/>
          <w:lang w:eastAsia="ru-RU"/>
        </w:rPr>
        <w:t>критически</w:t>
      </w:r>
      <w:proofErr w:type="gramEnd"/>
      <w:r w:rsidRPr="00F045BF">
        <w:rPr>
          <w:rFonts w:ascii="Times New Roman" w:eastAsia="Times New Roman" w:hAnsi="Times New Roman" w:cs="Times New Roman"/>
          <w:color w:val="000000"/>
          <w:sz w:val="24"/>
          <w:szCs w:val="24"/>
          <w:lang w:eastAsia="ru-RU"/>
        </w:rPr>
        <w:t xml:space="preserve"> относиться к своему мнению, с достоинством признать ошибочность своего мнения и корректировать его;</w:t>
      </w:r>
    </w:p>
    <w:p w:rsidR="002649C9" w:rsidRPr="00996DC5" w:rsidRDefault="002649C9" w:rsidP="002649C9">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proofErr w:type="gramStart"/>
      <w:r w:rsidRPr="00F045BF">
        <w:rPr>
          <w:rFonts w:ascii="Times New Roman" w:eastAsia="Times New Roman" w:hAnsi="Times New Roman" w:cs="Times New Roman"/>
          <w:color w:val="000000"/>
          <w:sz w:val="24"/>
          <w:szCs w:val="24"/>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Pr="00F045BF" w:rsidRDefault="002649C9" w:rsidP="002649C9">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lastRenderedPageBreak/>
        <w:t>СОДЕРЖАНИЕ УЧЕБНОГО ПРЕДМЕТА</w:t>
      </w:r>
      <w:r>
        <w:rPr>
          <w:rFonts w:ascii="Times New Roman" w:eastAsia="Times New Roman" w:hAnsi="Times New Roman" w:cs="Times New Roman"/>
          <w:b/>
          <w:bCs/>
          <w:color w:val="000000"/>
          <w:sz w:val="24"/>
          <w:szCs w:val="24"/>
          <w:lang w:eastAsia="ru-RU"/>
        </w:rPr>
        <w:t xml:space="preserve"> </w:t>
      </w:r>
      <w:r w:rsidRPr="00F045BF">
        <w:rPr>
          <w:rFonts w:ascii="Times New Roman" w:eastAsia="Times New Roman" w:hAnsi="Times New Roman" w:cs="Times New Roman"/>
          <w:b/>
          <w:bCs/>
          <w:color w:val="000000"/>
          <w:sz w:val="24"/>
          <w:szCs w:val="24"/>
          <w:u w:val="single"/>
          <w:lang w:eastAsia="ru-RU"/>
        </w:rPr>
        <w:t xml:space="preserve"> </w:t>
      </w:r>
      <w:r>
        <w:rPr>
          <w:rFonts w:ascii="Times New Roman" w:eastAsia="Times New Roman" w:hAnsi="Times New Roman" w:cs="Times New Roman"/>
          <w:b/>
          <w:bCs/>
          <w:color w:val="000000"/>
          <w:sz w:val="24"/>
          <w:szCs w:val="24"/>
          <w:u w:val="single"/>
          <w:lang w:eastAsia="ru-RU"/>
        </w:rPr>
        <w:t xml:space="preserve"> 8</w:t>
      </w:r>
      <w:r w:rsidRPr="00F045BF">
        <w:rPr>
          <w:rFonts w:ascii="Times New Roman" w:eastAsia="Times New Roman" w:hAnsi="Times New Roman" w:cs="Times New Roman"/>
          <w:b/>
          <w:bCs/>
          <w:color w:val="000000"/>
          <w:sz w:val="24"/>
          <w:szCs w:val="24"/>
          <w:u w:val="single"/>
          <w:lang w:eastAsia="ru-RU"/>
        </w:rPr>
        <w:t xml:space="preserve"> класс</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Алгебраические дроби</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Что такое алгебраическая дробь. Основное свойство алгебраической дроби. Сложение, вычитание, умножение и деление алгебраических дробей. Преобразование выражений, содержащих алгебраические дроби. Степень с целым показателем и ее свойства.</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Квадратные корни</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Задача о нахождении стороны квадрата. Иррациональные числа. Теорема Пифагора. Квадратный корень из числа. График зависимости </w:t>
      </w:r>
      <w:r w:rsidRPr="00F045BF">
        <w:rPr>
          <w:rFonts w:ascii="Times New Roman" w:eastAsia="Times New Roman" w:hAnsi="Times New Roman" w:cs="Times New Roman"/>
          <w:b/>
          <w:bCs/>
          <w:color w:val="000000"/>
          <w:sz w:val="24"/>
          <w:szCs w:val="24"/>
          <w:lang w:eastAsia="ru-RU"/>
        </w:rPr>
        <w:t>у = </w:t>
      </w:r>
      <w:r w:rsidRPr="00B55361">
        <w:rPr>
          <w:rFonts w:ascii="Times New Roman" w:eastAsia="Times New Roman" w:hAnsi="Times New Roman" w:cs="Times New Roman"/>
          <w:color w:val="000000"/>
          <w:sz w:val="24"/>
          <w:szCs w:val="24"/>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045BF">
        <w:rPr>
          <w:rFonts w:ascii="Times New Roman" w:eastAsia="Times New Roman" w:hAnsi="Times New Roman" w:cs="Times New Roman"/>
          <w:i/>
          <w:iCs/>
          <w:color w:val="000000"/>
          <w:sz w:val="24"/>
          <w:szCs w:val="24"/>
          <w:lang w:eastAsia="ru-RU"/>
        </w:rPr>
        <w:t>.</w:t>
      </w:r>
      <w:r w:rsidRPr="00F045BF">
        <w:rPr>
          <w:rFonts w:ascii="Times New Roman" w:eastAsia="Times New Roman" w:hAnsi="Times New Roman" w:cs="Times New Roman"/>
          <w:color w:val="000000"/>
          <w:sz w:val="24"/>
          <w:szCs w:val="24"/>
          <w:lang w:eastAsia="ru-RU"/>
        </w:rPr>
        <w:t> Свойства квадратного корня. Преобразование выражений, содержащих квадратные корни. Кубический корень.</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Квадратные уравнения</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      </w:t>
      </w:r>
      <w:r w:rsidRPr="00F045BF">
        <w:rPr>
          <w:rFonts w:ascii="Times New Roman" w:eastAsia="Times New Roman" w:hAnsi="Times New Roman" w:cs="Times New Roman"/>
          <w:color w:val="000000"/>
          <w:sz w:val="24"/>
          <w:szCs w:val="24"/>
          <w:lang w:eastAsia="ru-RU"/>
        </w:rPr>
        <w:t>Какие уравнения называют квадратными. Квадратные уравнения. Формула корней квадратного уравнения. Вторая формула корней квадратного уравнения.  Решение текстовых задач составлением квадратных уравнений. Неполные квадратные уравнения.  Теорема Виета. Разложение на множители квадратного трехчлена.</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Системы уравнений</w:t>
      </w:r>
    </w:p>
    <w:p w:rsidR="002649C9" w:rsidRPr="00F045BF" w:rsidRDefault="002649C9" w:rsidP="002649C9">
      <w:p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Линейное уравнение с двумя переменными. График линейного уравнения с двумя переменными. Уравнение </w:t>
      </w:r>
      <w:proofErr w:type="gramStart"/>
      <w:r w:rsidRPr="00F045BF">
        <w:rPr>
          <w:rFonts w:ascii="Times New Roman" w:eastAsia="Times New Roman" w:hAnsi="Times New Roman" w:cs="Times New Roman"/>
          <w:color w:val="000000"/>
          <w:sz w:val="24"/>
          <w:szCs w:val="24"/>
          <w:lang w:eastAsia="ru-RU"/>
        </w:rPr>
        <w:t>прямой</w:t>
      </w:r>
      <w:proofErr w:type="gramEnd"/>
      <w:r w:rsidRPr="00F045BF">
        <w:rPr>
          <w:rFonts w:ascii="Times New Roman" w:eastAsia="Times New Roman" w:hAnsi="Times New Roman" w:cs="Times New Roman"/>
          <w:color w:val="000000"/>
          <w:sz w:val="24"/>
          <w:szCs w:val="24"/>
          <w:lang w:eastAsia="ru-RU"/>
        </w:rPr>
        <w:t xml:space="preserve"> вида </w:t>
      </w:r>
      <w:r w:rsidRPr="00F045BF">
        <w:rPr>
          <w:rFonts w:ascii="Times New Roman" w:eastAsia="Times New Roman" w:hAnsi="Times New Roman" w:cs="Times New Roman"/>
          <w:i/>
          <w:iCs/>
          <w:color w:val="000000"/>
          <w:sz w:val="24"/>
          <w:szCs w:val="24"/>
          <w:lang w:eastAsia="ru-RU"/>
        </w:rPr>
        <w:t>у = </w:t>
      </w:r>
      <w:proofErr w:type="spellStart"/>
      <w:r w:rsidRPr="00F045BF">
        <w:rPr>
          <w:rFonts w:ascii="Times New Roman" w:eastAsia="Times New Roman" w:hAnsi="Times New Roman" w:cs="Times New Roman"/>
          <w:color w:val="000000"/>
          <w:sz w:val="24"/>
          <w:szCs w:val="24"/>
          <w:lang w:eastAsia="ru-RU"/>
        </w:rPr>
        <w:t>kx</w:t>
      </w:r>
      <w:proofErr w:type="spellEnd"/>
      <w:r w:rsidRPr="00F045BF">
        <w:rPr>
          <w:rFonts w:ascii="Times New Roman" w:eastAsia="Times New Roman" w:hAnsi="Times New Roman" w:cs="Times New Roman"/>
          <w:color w:val="000000"/>
          <w:sz w:val="24"/>
          <w:szCs w:val="24"/>
          <w:lang w:eastAsia="ru-RU"/>
        </w:rPr>
        <w:t xml:space="preserve"> + </w:t>
      </w:r>
      <w:proofErr w:type="spellStart"/>
      <w:r w:rsidRPr="00F045BF">
        <w:rPr>
          <w:rFonts w:ascii="Times New Roman" w:eastAsia="Times New Roman" w:hAnsi="Times New Roman" w:cs="Times New Roman"/>
          <w:color w:val="000000"/>
          <w:sz w:val="24"/>
          <w:szCs w:val="24"/>
          <w:lang w:eastAsia="ru-RU"/>
        </w:rPr>
        <w:t>l</w:t>
      </w:r>
      <w:proofErr w:type="spellEnd"/>
      <w:r w:rsidRPr="00F045BF">
        <w:rPr>
          <w:rFonts w:ascii="Times New Roman" w:eastAsia="Times New Roman" w:hAnsi="Times New Roman" w:cs="Times New Roman"/>
          <w:color w:val="000000"/>
          <w:sz w:val="24"/>
          <w:szCs w:val="24"/>
          <w:lang w:eastAsia="ru-RU"/>
        </w:rPr>
        <w:t>.  Системы уравнений. Решение систем способом сложения. Системы уравнений. Решение систем способом подстановки. Решение текстовых задач с помощью систем уравнений. Задачи на координатной плоскости.</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Функции</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Чтение графиков. Что такое функция. График функции. Свойства функции. Линейная функция.</w:t>
      </w:r>
      <w:r w:rsidRPr="00F045BF">
        <w:rPr>
          <w:rFonts w:ascii="Times New Roman" w:eastAsia="Times New Roman" w:hAnsi="Times New Roman" w:cs="Times New Roman"/>
          <w:b/>
          <w:bCs/>
          <w:i/>
          <w:iCs/>
          <w:color w:val="000000"/>
          <w:sz w:val="24"/>
          <w:szCs w:val="24"/>
          <w:lang w:eastAsia="ru-RU"/>
        </w:rPr>
        <w:t> </w:t>
      </w:r>
      <w:r w:rsidRPr="00F045BF">
        <w:rPr>
          <w:rFonts w:ascii="Times New Roman" w:eastAsia="Times New Roman" w:hAnsi="Times New Roman" w:cs="Times New Roman"/>
          <w:color w:val="000000"/>
          <w:sz w:val="24"/>
          <w:szCs w:val="24"/>
          <w:lang w:eastAsia="ru-RU"/>
        </w:rPr>
        <w:t>Функция у = </w:t>
      </w:r>
      <w:r w:rsidRPr="00B55361">
        <w:rPr>
          <w:rFonts w:ascii="Times New Roman" w:eastAsia="Times New Roman" w:hAnsi="Times New Roman" w:cs="Times New Roman"/>
          <w:color w:val="000000"/>
          <w:sz w:val="24"/>
          <w:szCs w:val="24"/>
          <w:bdr w:val="single" w:sz="2" w:space="0" w:color="000000" w:frame="1"/>
          <w:lang w:eastAsia="ru-RU"/>
        </w:rPr>
        <w:pict>
          <v:shape id="_x0000_i1026" type="#_x0000_t75" alt="" style="width:24pt;height:24pt"/>
        </w:pict>
      </w:r>
      <w:r w:rsidRPr="00F045BF">
        <w:rPr>
          <w:rFonts w:ascii="Times New Roman" w:eastAsia="Times New Roman" w:hAnsi="Times New Roman" w:cs="Times New Roman"/>
          <w:color w:val="000000"/>
          <w:sz w:val="24"/>
          <w:szCs w:val="24"/>
          <w:lang w:eastAsia="ru-RU"/>
        </w:rPr>
        <w:t>и ее график.</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Вероятность и статистика</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Статистические характеристики. Вероятность равновозможных событий. Сложные эксперименты. Геометрические вероятности.</w:t>
      </w:r>
    </w:p>
    <w:p w:rsidR="002649C9" w:rsidRPr="00F045BF" w:rsidRDefault="002649C9" w:rsidP="002649C9">
      <w:p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Повторение</w:t>
      </w: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r w:rsidRPr="00F045BF">
        <w:rPr>
          <w:rFonts w:ascii="Times New Roman" w:eastAsia="Times New Roman" w:hAnsi="Times New Roman" w:cs="Times New Roman"/>
          <w:color w:val="000000"/>
          <w:sz w:val="24"/>
          <w:szCs w:val="24"/>
          <w:lang w:eastAsia="ru-RU"/>
        </w:rPr>
        <w:t>       Повторение, обобщение и систематизация знаний, умений и навыков за курс алгебры 8 класса</w:t>
      </w:r>
      <w:r w:rsidRPr="00866C04">
        <w:rPr>
          <w:rFonts w:ascii="Times New Roman" w:hAnsi="Times New Roman"/>
          <w:b/>
          <w:bCs/>
          <w:iCs/>
          <w:color w:val="000000"/>
          <w:spacing w:val="-5"/>
        </w:rPr>
        <w:t xml:space="preserve"> </w:t>
      </w: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p>
    <w:p w:rsidR="002649C9" w:rsidRDefault="002649C9" w:rsidP="002649C9">
      <w:pPr>
        <w:shd w:val="clear" w:color="auto" w:fill="FFFFFF"/>
        <w:tabs>
          <w:tab w:val="left" w:pos="1134"/>
        </w:tabs>
        <w:spacing w:after="0" w:line="240" w:lineRule="auto"/>
        <w:jc w:val="center"/>
        <w:rPr>
          <w:rFonts w:ascii="Times New Roman" w:hAnsi="Times New Roman"/>
          <w:b/>
          <w:bCs/>
          <w:iCs/>
          <w:color w:val="000000"/>
          <w:spacing w:val="-5"/>
        </w:rPr>
      </w:pPr>
    </w:p>
    <w:p w:rsidR="00455674" w:rsidRDefault="00455674"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2649C9" w:rsidRDefault="002649C9" w:rsidP="002649C9">
      <w:pPr>
        <w:shd w:val="clear" w:color="auto" w:fill="FFFFFF"/>
        <w:tabs>
          <w:tab w:val="left" w:pos="1134"/>
        </w:tabs>
        <w:spacing w:after="0" w:line="240" w:lineRule="auto"/>
        <w:ind w:left="0"/>
        <w:rPr>
          <w:rFonts w:ascii="Times New Roman" w:eastAsia="Times New Roman" w:hAnsi="Times New Roman" w:cs="Times New Roman"/>
          <w:b/>
          <w:bCs/>
          <w:color w:val="000000"/>
          <w:sz w:val="28"/>
          <w:lang w:eastAsia="ru-RU"/>
        </w:rPr>
      </w:pPr>
    </w:p>
    <w:p w:rsidR="003D1013" w:rsidRDefault="002649C9" w:rsidP="002649C9">
      <w:pPr>
        <w:shd w:val="clear" w:color="auto" w:fill="FFFFFF"/>
        <w:tabs>
          <w:tab w:val="left" w:pos="1134"/>
        </w:tabs>
        <w:spacing w:after="0" w:line="240" w:lineRule="auto"/>
        <w:ind w:left="0"/>
        <w:rPr>
          <w:rFonts w:ascii="Times New Roman" w:hAnsi="Times New Roman"/>
          <w:b/>
          <w:bCs/>
          <w:iCs/>
          <w:color w:val="000000"/>
          <w:spacing w:val="-5"/>
          <w:sz w:val="28"/>
          <w:szCs w:val="28"/>
        </w:rPr>
      </w:pPr>
      <w:r>
        <w:rPr>
          <w:rFonts w:ascii="Times New Roman" w:eastAsia="Times New Roman" w:hAnsi="Times New Roman" w:cs="Times New Roman"/>
          <w:b/>
          <w:bCs/>
          <w:color w:val="000000"/>
          <w:sz w:val="28"/>
          <w:lang w:eastAsia="ru-RU"/>
        </w:rPr>
        <w:t xml:space="preserve">                                                       </w:t>
      </w:r>
      <w:r w:rsidR="003D1013">
        <w:rPr>
          <w:rFonts w:ascii="Times New Roman" w:hAnsi="Times New Roman"/>
          <w:b/>
          <w:bCs/>
          <w:iCs/>
          <w:color w:val="000000"/>
          <w:spacing w:val="-5"/>
          <w:sz w:val="28"/>
          <w:szCs w:val="28"/>
        </w:rPr>
        <w:t>Внесены изменения в ТП с учетом программы воспитания.</w:t>
      </w:r>
    </w:p>
    <w:p w:rsidR="003D1013" w:rsidRDefault="003D1013" w:rsidP="003D1013">
      <w:pPr>
        <w:shd w:val="clear" w:color="auto" w:fill="FFFFFF"/>
        <w:tabs>
          <w:tab w:val="left" w:pos="1134"/>
        </w:tabs>
        <w:spacing w:after="0" w:line="240" w:lineRule="auto"/>
        <w:jc w:val="center"/>
        <w:rPr>
          <w:rFonts w:ascii="Times New Roman" w:hAnsi="Times New Roman"/>
          <w:b/>
          <w:bCs/>
          <w:iCs/>
          <w:color w:val="000000"/>
          <w:spacing w:val="-5"/>
          <w:sz w:val="28"/>
          <w:szCs w:val="28"/>
        </w:rPr>
      </w:pPr>
    </w:p>
    <w:p w:rsidR="00F045BF" w:rsidRDefault="003D1013" w:rsidP="003D1013">
      <w:pPr>
        <w:shd w:val="clear" w:color="auto" w:fill="FFFFFF"/>
        <w:spacing w:after="0" w:line="240" w:lineRule="auto"/>
        <w:ind w:left="0"/>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lastRenderedPageBreak/>
        <w:t xml:space="preserve">                                                                             </w:t>
      </w:r>
      <w:r w:rsidR="00F045BF" w:rsidRPr="00F045BF">
        <w:rPr>
          <w:rFonts w:ascii="Times New Roman" w:eastAsia="Times New Roman" w:hAnsi="Times New Roman" w:cs="Times New Roman"/>
          <w:b/>
          <w:bCs/>
          <w:color w:val="000000"/>
          <w:sz w:val="28"/>
          <w:lang w:eastAsia="ru-RU"/>
        </w:rPr>
        <w:t>Тематическое планирование</w:t>
      </w:r>
      <w:r>
        <w:rPr>
          <w:rFonts w:ascii="Times New Roman" w:eastAsia="Times New Roman" w:hAnsi="Times New Roman" w:cs="Times New Roman"/>
          <w:color w:val="000000"/>
          <w:sz w:val="24"/>
          <w:szCs w:val="24"/>
          <w:lang w:eastAsia="ru-RU"/>
        </w:rPr>
        <w:t xml:space="preserve"> .</w:t>
      </w:r>
      <w:r w:rsidR="00F045BF" w:rsidRPr="00F045BF">
        <w:rPr>
          <w:rFonts w:ascii="Times New Roman" w:eastAsia="Times New Roman" w:hAnsi="Times New Roman" w:cs="Times New Roman"/>
          <w:b/>
          <w:bCs/>
          <w:color w:val="000000"/>
          <w:sz w:val="28"/>
          <w:lang w:eastAsia="ru-RU"/>
        </w:rPr>
        <w:t>8 класс</w:t>
      </w:r>
    </w:p>
    <w:p w:rsidR="003D1013" w:rsidRPr="00F045BF" w:rsidRDefault="003D1013" w:rsidP="003D1013">
      <w:pPr>
        <w:shd w:val="clear" w:color="auto" w:fill="FFFFFF"/>
        <w:spacing w:after="0" w:line="240" w:lineRule="auto"/>
        <w:ind w:left="0"/>
        <w:rPr>
          <w:rFonts w:ascii="Times New Roman" w:eastAsia="Times New Roman" w:hAnsi="Times New Roman" w:cs="Times New Roman"/>
          <w:color w:val="000000"/>
          <w:sz w:val="24"/>
          <w:szCs w:val="24"/>
          <w:lang w:eastAsia="ru-RU"/>
        </w:rPr>
      </w:pPr>
    </w:p>
    <w:tbl>
      <w:tblPr>
        <w:tblW w:w="15630" w:type="dxa"/>
        <w:tblCellMar>
          <w:top w:w="15" w:type="dxa"/>
          <w:left w:w="15" w:type="dxa"/>
          <w:bottom w:w="15" w:type="dxa"/>
          <w:right w:w="15" w:type="dxa"/>
        </w:tblCellMar>
        <w:tblLook w:val="04A0"/>
      </w:tblPr>
      <w:tblGrid>
        <w:gridCol w:w="1243"/>
        <w:gridCol w:w="5953"/>
        <w:gridCol w:w="1984"/>
        <w:gridCol w:w="3119"/>
        <w:gridCol w:w="142"/>
        <w:gridCol w:w="3054"/>
        <w:gridCol w:w="135"/>
      </w:tblGrid>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240" w:lineRule="auto"/>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w:t>
            </w:r>
          </w:p>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proofErr w:type="spellStart"/>
            <w:proofErr w:type="gramStart"/>
            <w:r w:rsidRPr="00F045BF">
              <w:rPr>
                <w:rFonts w:ascii="Times New Roman" w:eastAsia="Times New Roman" w:hAnsi="Times New Roman" w:cs="Times New Roman"/>
                <w:b/>
                <w:bCs/>
                <w:color w:val="000000"/>
                <w:sz w:val="24"/>
                <w:szCs w:val="24"/>
                <w:lang w:eastAsia="ru-RU"/>
              </w:rPr>
              <w:t>п</w:t>
            </w:r>
            <w:proofErr w:type="spellEnd"/>
            <w:proofErr w:type="gramEnd"/>
            <w:r w:rsidRPr="00F045BF">
              <w:rPr>
                <w:rFonts w:ascii="Times New Roman" w:eastAsia="Times New Roman" w:hAnsi="Times New Roman" w:cs="Times New Roman"/>
                <w:b/>
                <w:bCs/>
                <w:color w:val="000000"/>
                <w:sz w:val="24"/>
                <w:szCs w:val="24"/>
                <w:lang w:eastAsia="ru-RU"/>
              </w:rPr>
              <w:t>/</w:t>
            </w:r>
            <w:proofErr w:type="spellStart"/>
            <w:r w:rsidRPr="00F045BF">
              <w:rPr>
                <w:rFonts w:ascii="Times New Roman" w:eastAsia="Times New Roman" w:hAnsi="Times New Roman" w:cs="Times New Roman"/>
                <w:b/>
                <w:bCs/>
                <w:color w:val="000000"/>
                <w:sz w:val="24"/>
                <w:szCs w:val="24"/>
                <w:lang w:eastAsia="ru-RU"/>
              </w:rPr>
              <w:t>п</w:t>
            </w:r>
            <w:proofErr w:type="spellEnd"/>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Тема урока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240" w:lineRule="auto"/>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Количество</w:t>
            </w:r>
          </w:p>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 часов</w:t>
            </w:r>
          </w:p>
        </w:tc>
        <w:tc>
          <w:tcPr>
            <w:tcW w:w="3119" w:type="dxa"/>
            <w:tcBorders>
              <w:top w:val="single" w:sz="4" w:space="0" w:color="auto"/>
              <w:bottom w:val="single" w:sz="4" w:space="0" w:color="auto"/>
              <w:right w:val="single" w:sz="4" w:space="0" w:color="auto"/>
            </w:tcBorders>
            <w:shd w:val="clear" w:color="auto" w:fill="auto"/>
          </w:tcPr>
          <w:p w:rsidR="00C37630" w:rsidRPr="00C37630" w:rsidRDefault="00C37630" w:rsidP="00C37630">
            <w:pPr>
              <w:jc w:val="center"/>
              <w:rPr>
                <w:rFonts w:ascii="Times New Roman" w:eastAsia="Times New Roman" w:hAnsi="Times New Roman" w:cs="Times New Roman"/>
                <w:b/>
                <w:sz w:val="24"/>
                <w:szCs w:val="24"/>
                <w:lang w:eastAsia="ru-RU"/>
              </w:rPr>
            </w:pPr>
            <w:r w:rsidRPr="00C37630">
              <w:rPr>
                <w:rFonts w:ascii="Times New Roman" w:eastAsia="Times New Roman" w:hAnsi="Times New Roman" w:cs="Times New Roman"/>
                <w:b/>
                <w:sz w:val="24"/>
                <w:szCs w:val="24"/>
                <w:lang w:eastAsia="ru-RU"/>
              </w:rPr>
              <w:t>Дата</w:t>
            </w:r>
          </w:p>
        </w:tc>
        <w:tc>
          <w:tcPr>
            <w:tcW w:w="3331" w:type="dxa"/>
            <w:gridSpan w:val="3"/>
            <w:tcBorders>
              <w:top w:val="single" w:sz="4" w:space="0" w:color="auto"/>
              <w:bottom w:val="single" w:sz="4" w:space="0" w:color="auto"/>
              <w:right w:val="single" w:sz="4" w:space="0" w:color="auto"/>
            </w:tcBorders>
            <w:shd w:val="clear" w:color="auto" w:fill="auto"/>
          </w:tcPr>
          <w:p w:rsidR="00C37630" w:rsidRPr="00C37630" w:rsidRDefault="00C37630" w:rsidP="00C37630">
            <w:pPr>
              <w:jc w:val="center"/>
              <w:rPr>
                <w:rFonts w:ascii="Times New Roman" w:eastAsia="Times New Roman" w:hAnsi="Times New Roman" w:cs="Times New Roman"/>
                <w:b/>
                <w:sz w:val="24"/>
                <w:szCs w:val="24"/>
                <w:lang w:eastAsia="ru-RU"/>
              </w:rPr>
            </w:pPr>
            <w:r w:rsidRPr="00C37630">
              <w:rPr>
                <w:rFonts w:ascii="Times New Roman" w:eastAsia="Times New Roman" w:hAnsi="Times New Roman" w:cs="Times New Roman"/>
                <w:b/>
                <w:sz w:val="24"/>
                <w:szCs w:val="24"/>
                <w:lang w:eastAsia="ru-RU"/>
              </w:rPr>
              <w:t>Модуль</w:t>
            </w:r>
            <w:r>
              <w:rPr>
                <w:rFonts w:ascii="Times New Roman" w:eastAsia="Times New Roman" w:hAnsi="Times New Roman" w:cs="Times New Roman"/>
                <w:b/>
                <w:sz w:val="24"/>
                <w:szCs w:val="24"/>
                <w:lang w:eastAsia="ru-RU"/>
              </w:rPr>
              <w:t xml:space="preserve"> </w:t>
            </w:r>
            <w:r w:rsidRPr="00C37630">
              <w:rPr>
                <w:rFonts w:ascii="Times New Roman" w:eastAsia="Times New Roman" w:hAnsi="Times New Roman" w:cs="Times New Roman"/>
                <w:b/>
                <w:sz w:val="24"/>
                <w:szCs w:val="24"/>
                <w:lang w:eastAsia="ru-RU"/>
              </w:rPr>
              <w:t>воспитательной работы « Школьный урок»</w:t>
            </w:r>
          </w:p>
        </w:tc>
      </w:tr>
      <w:tr w:rsidR="00C37630" w:rsidRPr="00F045BF" w:rsidTr="001662D9">
        <w:tc>
          <w:tcPr>
            <w:tcW w:w="91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Повторение (3</w:t>
            </w:r>
            <w:r w:rsidR="00C37630" w:rsidRPr="00F045BF">
              <w:rPr>
                <w:rFonts w:ascii="Times New Roman" w:eastAsia="Times New Roman" w:hAnsi="Times New Roman" w:cs="Times New Roman"/>
                <w:b/>
                <w:bCs/>
                <w:color w:val="000000"/>
                <w:sz w:val="24"/>
                <w:szCs w:val="24"/>
                <w:lang w:eastAsia="ru-RU"/>
              </w:rPr>
              <w:t>ч)</w:t>
            </w:r>
          </w:p>
        </w:tc>
        <w:tc>
          <w:tcPr>
            <w:tcW w:w="3119"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Повторение курса 7 класса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3D1013" w:rsidRDefault="003D1013" w:rsidP="00F045BF">
            <w:pPr>
              <w:spacing w:after="0" w:line="0" w:lineRule="atLeast"/>
              <w:ind w:left="0"/>
              <w:rPr>
                <w:rFonts w:ascii="Times New Roman" w:eastAsia="Times New Roman" w:hAnsi="Times New Roman" w:cs="Times New Roman"/>
                <w:color w:val="000000"/>
                <w:sz w:val="24"/>
                <w:szCs w:val="24"/>
                <w:lang w:eastAsia="ru-RU"/>
              </w:rPr>
            </w:pPr>
            <w:r w:rsidRPr="003D1013">
              <w:rPr>
                <w:rFonts w:ascii="Times New Roman" w:eastAsia="Times New Roman" w:hAnsi="Times New Roman" w:cs="Times New Roman"/>
                <w:bCs/>
                <w:iCs/>
                <w:color w:val="000000"/>
                <w:sz w:val="24"/>
                <w:szCs w:val="24"/>
                <w:lang w:eastAsia="ru-RU"/>
              </w:rPr>
              <w:t>Повторение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119"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c>
          <w:tcPr>
            <w:tcW w:w="15630" w:type="dxa"/>
            <w:gridSpan w:val="7"/>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37630" w:rsidRPr="00F045BF" w:rsidRDefault="00C37630" w:rsidP="00C37630">
            <w:pPr>
              <w:jc w:val="center"/>
              <w:rPr>
                <w:rFonts w:ascii="Times New Roman" w:eastAsia="Times New Roman" w:hAnsi="Times New Roman" w:cs="Times New Roman"/>
                <w:sz w:val="20"/>
                <w:szCs w:val="20"/>
                <w:lang w:eastAsia="ru-RU"/>
              </w:rPr>
            </w:pPr>
            <w:r w:rsidRPr="00F045BF">
              <w:rPr>
                <w:rFonts w:ascii="Times New Roman" w:eastAsia="Times New Roman" w:hAnsi="Times New Roman" w:cs="Times New Roman"/>
                <w:b/>
                <w:bCs/>
                <w:color w:val="000000"/>
                <w:sz w:val="24"/>
                <w:szCs w:val="24"/>
                <w:lang w:eastAsia="ru-RU"/>
              </w:rPr>
              <w:t>Алгебраические дроби (22 ч)</w:t>
            </w: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Что такое алгебраическая дробь</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3119"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5-7</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Основное свойство дроби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119"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8-10</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1013"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Сложение и вычитание алгебраических дробей</w:t>
            </w:r>
          </w:p>
          <w:p w:rsidR="003D1013" w:rsidRDefault="003D1013" w:rsidP="00F045BF">
            <w:pPr>
              <w:spacing w:after="0" w:line="0" w:lineRule="atLeast"/>
              <w:ind w:left="0"/>
              <w:jc w:val="both"/>
              <w:rPr>
                <w:rFonts w:ascii="Times New Roman" w:eastAsia="Times New Roman" w:hAnsi="Times New Roman" w:cs="Times New Roman"/>
                <w:color w:val="000000"/>
                <w:sz w:val="24"/>
                <w:szCs w:val="24"/>
                <w:lang w:eastAsia="ru-RU"/>
              </w:rPr>
            </w:pPr>
          </w:p>
          <w:p w:rsidR="003D1013" w:rsidRDefault="003D1013" w:rsidP="00F045BF">
            <w:pPr>
              <w:spacing w:after="0" w:line="0" w:lineRule="atLeast"/>
              <w:ind w:left="0"/>
              <w:jc w:val="both"/>
              <w:rPr>
                <w:rFonts w:ascii="Times New Roman" w:eastAsia="Times New Roman" w:hAnsi="Times New Roman" w:cs="Times New Roman"/>
                <w:color w:val="000000"/>
                <w:sz w:val="24"/>
                <w:szCs w:val="24"/>
                <w:lang w:eastAsia="ru-RU"/>
              </w:rPr>
            </w:pPr>
          </w:p>
          <w:p w:rsidR="00C37630" w:rsidRPr="00F045BF" w:rsidRDefault="003D1013"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 xml:space="preserve"> Административная контрольная работа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11-13</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Умножение и деление алгебраических дробей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14-16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Преобразование выражений, содержащих алгебраические дроби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17-18</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Степень с целым показателем</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19</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1662D9">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Свойства степени с целым показателем </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20-22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Стандартный вид числа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1662D9"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119"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662D9">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23-24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уравнений и задач</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119" w:type="dxa"/>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996DC5" w:rsidRDefault="00996DC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C37630" w:rsidRPr="00F045BF" w:rsidRDefault="00996DC5">
            <w:pP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  </w:t>
            </w:r>
            <w:r w:rsidRPr="001E3445">
              <w:rPr>
                <w:rFonts w:ascii="Times New Roman" w:eastAsia="Times New Roman" w:hAnsi="Times New Roman" w:cs="Times New Roman"/>
                <w:lang w:eastAsia="ru-RU"/>
              </w:rPr>
              <w:t>Всемирный день математики</w:t>
            </w:r>
          </w:p>
        </w:tc>
      </w:tr>
      <w:tr w:rsidR="00C37630" w:rsidRPr="00F045BF" w:rsidTr="001662D9">
        <w:trPr>
          <w:trHeight w:val="828"/>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25</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 </w:t>
            </w:r>
            <w:r w:rsidRPr="00F045BF">
              <w:rPr>
                <w:rFonts w:ascii="Times New Roman" w:eastAsia="Times New Roman" w:hAnsi="Times New Roman" w:cs="Times New Roman"/>
                <w:b/>
                <w:bCs/>
                <w:i/>
                <w:iCs/>
                <w:color w:val="000000"/>
                <w:sz w:val="24"/>
                <w:szCs w:val="24"/>
                <w:lang w:eastAsia="ru-RU"/>
              </w:rPr>
              <w:t>Контрольная работа № 1 «Алгебраические дроби. Решение задач»</w:t>
            </w:r>
            <w:r w:rsidRPr="00F045BF">
              <w:rPr>
                <w:rFonts w:ascii="Times New Roman" w:eastAsia="Times New Roman" w:hAnsi="Times New Roman" w:cs="Times New Roman"/>
                <w:b/>
                <w:bCs/>
                <w:color w:val="000000"/>
                <w:sz w:val="24"/>
                <w:szCs w:val="24"/>
                <w:lang w:eastAsia="ru-RU"/>
              </w:rPr>
              <w:t> </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119"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331" w:type="dxa"/>
            <w:gridSpan w:val="3"/>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c>
          <w:tcPr>
            <w:tcW w:w="15630" w:type="dxa"/>
            <w:gridSpan w:val="7"/>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37630" w:rsidRPr="00F045BF" w:rsidRDefault="001662D9" w:rsidP="00C376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Квадратные корни (14</w:t>
            </w:r>
            <w:r w:rsidR="00C37630" w:rsidRPr="00F045BF">
              <w:rPr>
                <w:rFonts w:ascii="Times New Roman" w:eastAsia="Times New Roman" w:hAnsi="Times New Roman" w:cs="Times New Roman"/>
                <w:b/>
                <w:bCs/>
                <w:color w:val="000000"/>
                <w:sz w:val="24"/>
                <w:szCs w:val="24"/>
                <w:lang w:eastAsia="ru-RU"/>
              </w:rPr>
              <w:t>ч)</w:t>
            </w:r>
          </w:p>
        </w:tc>
      </w:tr>
      <w:tr w:rsidR="00C37630" w:rsidRPr="00F045BF" w:rsidTr="001662D9">
        <w:trPr>
          <w:trHeight w:val="55"/>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Задача о нахождении стороны квадрата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vMerge w:val="restart"/>
            <w:tcBorders>
              <w:top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vMerge w:val="restart"/>
            <w:tcBorders>
              <w:top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27-28</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Иррациональные числа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vMerge/>
            <w:tcBorders>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vMerge/>
            <w:tcBorders>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29-30</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Теорема Пифагора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31-32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Квадратный корень – алгебраический подход</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33</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График зависимости </w:t>
            </w:r>
            <w:proofErr w:type="spellStart"/>
            <w:r w:rsidRPr="00F045BF">
              <w:rPr>
                <w:rFonts w:ascii="Times New Roman" w:eastAsia="Times New Roman" w:hAnsi="Times New Roman" w:cs="Times New Roman"/>
                <w:color w:val="000000"/>
                <w:sz w:val="24"/>
                <w:szCs w:val="24"/>
                <w:lang w:eastAsia="ru-RU"/>
              </w:rPr>
              <w:t>y</w:t>
            </w:r>
            <w:proofErr w:type="spellEnd"/>
            <w:r w:rsidRPr="00F045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7" name="Рисунок 12" descr="https://www.google.com/chart?cht=tx&amp;chf=bg,s,FFFFFF00&amp;chco=000000&amp;chl=%5C+%5Csqrt%7Bx%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oogle.com/chart?cht=tx&amp;chf=bg,s,FFFFFF00&amp;chco=000000&amp;chl=%5C+%5Csqrt%7Bx%7D"/>
                          <pic:cNvPicPr>
                            <a:picLocks noChangeAspect="1" noChangeArrowheads="1"/>
                          </pic:cNvPicPr>
                        </pic:nvPicPr>
                        <pic:blipFill>
                          <a:blip r:embed="rId6" cstate="print"/>
                          <a:srcRect/>
                          <a:stretch>
                            <a:fillRect/>
                          </a:stretch>
                        </pic:blipFill>
                        <pic:spPr bwMode="auto">
                          <a:xfrm>
                            <a:off x="0" y="0"/>
                            <a:ext cx="209550" cy="180975"/>
                          </a:xfrm>
                          <a:prstGeom prst="rect">
                            <a:avLst/>
                          </a:prstGeom>
                          <a:noFill/>
                          <a:ln w="9525">
                            <a:noFill/>
                            <a:miter lim="800000"/>
                            <a:headEnd/>
                            <a:tailEnd/>
                          </a:ln>
                        </pic:spPr>
                      </pic:pic>
                    </a:graphicData>
                  </a:graphic>
                </wp:inline>
              </w:drawing>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34-36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Свойства квадратных корней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37-39</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Преобразование выражений, содержащих квадратные </w:t>
            </w:r>
            <w:r w:rsidRPr="00F045BF">
              <w:rPr>
                <w:rFonts w:ascii="Times New Roman" w:eastAsia="Times New Roman" w:hAnsi="Times New Roman" w:cs="Times New Roman"/>
                <w:color w:val="000000"/>
                <w:sz w:val="24"/>
                <w:szCs w:val="24"/>
                <w:lang w:eastAsia="ru-RU"/>
              </w:rPr>
              <w:lastRenderedPageBreak/>
              <w:t>корни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40-41</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Кубический корень</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2 «Квадратные корни»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c>
          <w:tcPr>
            <w:tcW w:w="15630" w:type="dxa"/>
            <w:gridSpan w:val="7"/>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37630" w:rsidRPr="00F045BF" w:rsidRDefault="00796FF4" w:rsidP="00C376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Квадратные уравнения (18</w:t>
            </w:r>
            <w:r w:rsidR="00C37630" w:rsidRPr="00F045BF">
              <w:rPr>
                <w:rFonts w:ascii="Times New Roman" w:eastAsia="Times New Roman" w:hAnsi="Times New Roman" w:cs="Times New Roman"/>
                <w:b/>
                <w:bCs/>
                <w:color w:val="000000"/>
                <w:sz w:val="24"/>
                <w:szCs w:val="24"/>
                <w:lang w:eastAsia="ru-RU"/>
              </w:rPr>
              <w:t xml:space="preserve"> ч)</w:t>
            </w: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43-44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proofErr w:type="gramStart"/>
            <w:r w:rsidRPr="00F045BF">
              <w:rPr>
                <w:rFonts w:ascii="Times New Roman" w:eastAsia="Times New Roman" w:hAnsi="Times New Roman" w:cs="Times New Roman"/>
                <w:color w:val="000000"/>
                <w:sz w:val="24"/>
                <w:szCs w:val="24"/>
                <w:lang w:eastAsia="ru-RU"/>
              </w:rPr>
              <w:t>Анализ</w:t>
            </w:r>
            <w:proofErr w:type="gramEnd"/>
            <w:r w:rsidRPr="00F045BF">
              <w:rPr>
                <w:rFonts w:ascii="Times New Roman" w:eastAsia="Times New Roman" w:hAnsi="Times New Roman" w:cs="Times New Roman"/>
                <w:color w:val="000000"/>
                <w:sz w:val="24"/>
                <w:szCs w:val="24"/>
                <w:lang w:eastAsia="ru-RU"/>
              </w:rPr>
              <w:t xml:space="preserve"> к. р. </w:t>
            </w:r>
            <w:proofErr w:type="gramStart"/>
            <w:r w:rsidRPr="00F045BF">
              <w:rPr>
                <w:rFonts w:ascii="Times New Roman" w:eastAsia="Times New Roman" w:hAnsi="Times New Roman" w:cs="Times New Roman"/>
                <w:color w:val="000000"/>
                <w:sz w:val="24"/>
                <w:szCs w:val="24"/>
                <w:lang w:eastAsia="ru-RU"/>
              </w:rPr>
              <w:t>Какие</w:t>
            </w:r>
            <w:proofErr w:type="gramEnd"/>
            <w:r w:rsidRPr="00F045BF">
              <w:rPr>
                <w:rFonts w:ascii="Times New Roman" w:eastAsia="Times New Roman" w:hAnsi="Times New Roman" w:cs="Times New Roman"/>
                <w:color w:val="000000"/>
                <w:sz w:val="24"/>
                <w:szCs w:val="24"/>
                <w:lang w:eastAsia="ru-RU"/>
              </w:rPr>
              <w:t xml:space="preserve"> уравнения называют квадратными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45-47</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Формула корней квадратного уравнения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48-49</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Вторая формула корней квадратного уравнения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trHeight w:val="670"/>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50-54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задач</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996DC5" w:rsidRDefault="00996DC5">
            <w:pPr>
              <w:rPr>
                <w:rFonts w:ascii="Times New Roman" w:eastAsia="Times New Roman" w:hAnsi="Times New Roman" w:cs="Times New Roman"/>
                <w:lang w:eastAsia="ru-RU"/>
              </w:rPr>
            </w:pPr>
          </w:p>
          <w:p w:rsidR="00C37630" w:rsidRPr="00F045BF" w:rsidRDefault="00996DC5">
            <w:pP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   </w:t>
            </w:r>
            <w:r w:rsidRPr="001E3445">
              <w:rPr>
                <w:rFonts w:ascii="Times New Roman" w:eastAsia="Times New Roman" w:hAnsi="Times New Roman" w:cs="Times New Roman"/>
                <w:lang w:eastAsia="ru-RU"/>
              </w:rPr>
              <w:t>Алгебра учит рассуждать</w:t>
            </w: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55-56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Неполные квадратные уравнения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57-59</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Теорема Виета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60-61</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Разложение квадратного трёхчлена на множители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3 «Квадратные уравнения»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c>
          <w:tcPr>
            <w:tcW w:w="15630" w:type="dxa"/>
            <w:gridSpan w:val="7"/>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37630" w:rsidRPr="00F045BF" w:rsidRDefault="00796FF4" w:rsidP="00C376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Системы уравнений (19</w:t>
            </w:r>
            <w:r w:rsidR="00C37630" w:rsidRPr="00F045BF">
              <w:rPr>
                <w:rFonts w:ascii="Times New Roman" w:eastAsia="Times New Roman" w:hAnsi="Times New Roman" w:cs="Times New Roman"/>
                <w:b/>
                <w:bCs/>
                <w:color w:val="000000"/>
                <w:sz w:val="24"/>
                <w:szCs w:val="24"/>
                <w:lang w:eastAsia="ru-RU"/>
              </w:rPr>
              <w:t xml:space="preserve"> ч)</w:t>
            </w:r>
          </w:p>
        </w:tc>
      </w:tr>
      <w:tr w:rsidR="00C37630" w:rsidRPr="00F045BF" w:rsidTr="00C37630">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63</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Линейное уравнение с двумя переменными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189" w:type="dxa"/>
            <w:gridSpan w:val="2"/>
            <w:tcBorders>
              <w:top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64-65</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График линейного уравнения с двумя переменными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66-68</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Уравнение </w:t>
            </w:r>
            <w:proofErr w:type="gramStart"/>
            <w:r w:rsidRPr="00F045BF">
              <w:rPr>
                <w:rFonts w:ascii="Times New Roman" w:eastAsia="Times New Roman" w:hAnsi="Times New Roman" w:cs="Times New Roman"/>
                <w:color w:val="000000"/>
                <w:sz w:val="24"/>
                <w:szCs w:val="24"/>
                <w:lang w:eastAsia="ru-RU"/>
              </w:rPr>
              <w:t>прямой</w:t>
            </w:r>
            <w:proofErr w:type="gramEnd"/>
            <w:r w:rsidRPr="00F045BF">
              <w:rPr>
                <w:rFonts w:ascii="Times New Roman" w:eastAsia="Times New Roman" w:hAnsi="Times New Roman" w:cs="Times New Roman"/>
                <w:color w:val="000000"/>
                <w:sz w:val="24"/>
                <w:szCs w:val="24"/>
                <w:lang w:eastAsia="ru-RU"/>
              </w:rPr>
              <w:t xml:space="preserve"> вида </w:t>
            </w:r>
            <w:r w:rsidRPr="00F045BF">
              <w:rPr>
                <w:rFonts w:ascii="Times New Roman" w:eastAsia="Times New Roman" w:hAnsi="Times New Roman" w:cs="Times New Roman"/>
                <w:i/>
                <w:iCs/>
                <w:color w:val="000000"/>
                <w:sz w:val="24"/>
                <w:szCs w:val="24"/>
                <w:lang w:eastAsia="ru-RU"/>
              </w:rPr>
              <w:t xml:space="preserve">у = </w:t>
            </w:r>
            <w:proofErr w:type="spellStart"/>
            <w:r w:rsidRPr="00F045BF">
              <w:rPr>
                <w:rFonts w:ascii="Times New Roman" w:eastAsia="Times New Roman" w:hAnsi="Times New Roman" w:cs="Times New Roman"/>
                <w:i/>
                <w:iCs/>
                <w:color w:val="000000"/>
                <w:sz w:val="24"/>
                <w:szCs w:val="24"/>
                <w:lang w:eastAsia="ru-RU"/>
              </w:rPr>
              <w:t>kx</w:t>
            </w:r>
            <w:proofErr w:type="spellEnd"/>
            <w:r w:rsidRPr="00F045BF">
              <w:rPr>
                <w:rFonts w:ascii="Times New Roman" w:eastAsia="Times New Roman" w:hAnsi="Times New Roman" w:cs="Times New Roman"/>
                <w:i/>
                <w:iCs/>
                <w:color w:val="000000"/>
                <w:sz w:val="24"/>
                <w:szCs w:val="24"/>
                <w:lang w:eastAsia="ru-RU"/>
              </w:rPr>
              <w:t xml:space="preserve"> + </w:t>
            </w:r>
            <w:proofErr w:type="spellStart"/>
            <w:r w:rsidRPr="00F045BF">
              <w:rPr>
                <w:rFonts w:ascii="Times New Roman" w:eastAsia="Times New Roman" w:hAnsi="Times New Roman" w:cs="Times New Roman"/>
                <w:i/>
                <w:iCs/>
                <w:color w:val="000000"/>
                <w:sz w:val="24"/>
                <w:szCs w:val="24"/>
                <w:lang w:eastAsia="ru-RU"/>
              </w:rPr>
              <w:t>l</w:t>
            </w:r>
            <w:proofErr w:type="spellEnd"/>
            <w:r w:rsidRPr="00F045BF">
              <w:rPr>
                <w:rFonts w:ascii="Times New Roman" w:eastAsia="Times New Roman" w:hAnsi="Times New Roman" w:cs="Times New Roman"/>
                <w:i/>
                <w:iCs/>
                <w:color w:val="000000"/>
                <w:sz w:val="24"/>
                <w:szCs w:val="24"/>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69-72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Системы уравнений. Решение систем способом сложения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996DC5" w:rsidRDefault="00996DC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996DC5" w:rsidRDefault="00996DC5">
            <w:pP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           </w:t>
            </w:r>
            <w:r w:rsidRPr="001E3445">
              <w:rPr>
                <w:rFonts w:ascii="Times New Roman" w:eastAsia="Times New Roman" w:hAnsi="Times New Roman" w:cs="Times New Roman"/>
                <w:lang w:eastAsia="ru-RU"/>
              </w:rPr>
              <w:t>Неделя математики</w:t>
            </w:r>
          </w:p>
          <w:p w:rsidR="00C37630" w:rsidRPr="00F045BF" w:rsidRDefault="00996DC5" w:rsidP="00996DC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73-76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Решение задач с помощью систем уравнений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77-79</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Задачи на координатной плоскости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80</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4 «Системы уравнений»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rPr>
          <w:gridAfter w:val="1"/>
          <w:wAfter w:w="135" w:type="dxa"/>
        </w:trPr>
        <w:tc>
          <w:tcPr>
            <w:tcW w:w="15495"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37630" w:rsidRPr="00F045BF" w:rsidRDefault="00796FF4" w:rsidP="00C376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Функции (13</w:t>
            </w:r>
            <w:r w:rsidR="00C37630" w:rsidRPr="00F045BF">
              <w:rPr>
                <w:rFonts w:ascii="Times New Roman" w:eastAsia="Times New Roman" w:hAnsi="Times New Roman" w:cs="Times New Roman"/>
                <w:b/>
                <w:bCs/>
                <w:color w:val="000000"/>
                <w:sz w:val="24"/>
                <w:szCs w:val="24"/>
                <w:lang w:eastAsia="ru-RU"/>
              </w:rPr>
              <w:t>ч)</w:t>
            </w: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81-82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Чтение графиков</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83-84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Что такое функция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85-86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График функции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87-88</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Свойства функций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89-91</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Линейная функция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92-93</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 xml:space="preserve">Функция у = </w:t>
            </w:r>
            <w:proofErr w:type="spellStart"/>
            <w:r w:rsidRPr="00F045BF">
              <w:rPr>
                <w:rFonts w:ascii="Times New Roman" w:eastAsia="Times New Roman" w:hAnsi="Times New Roman" w:cs="Times New Roman"/>
                <w:color w:val="000000"/>
                <w:sz w:val="24"/>
                <w:szCs w:val="24"/>
                <w:lang w:eastAsia="ru-RU"/>
              </w:rPr>
              <w:t>k</w:t>
            </w:r>
            <w:proofErr w:type="spellEnd"/>
            <w:r w:rsidRPr="00F045BF">
              <w:rPr>
                <w:rFonts w:ascii="Times New Roman" w:eastAsia="Times New Roman" w:hAnsi="Times New Roman" w:cs="Times New Roman"/>
                <w:color w:val="000000"/>
                <w:sz w:val="24"/>
                <w:szCs w:val="24"/>
                <w:lang w:eastAsia="ru-RU"/>
              </w:rPr>
              <w:t>/</w:t>
            </w:r>
            <w:proofErr w:type="spellStart"/>
            <w:r w:rsidRPr="00F045BF">
              <w:rPr>
                <w:rFonts w:ascii="Times New Roman" w:eastAsia="Times New Roman" w:hAnsi="Times New Roman" w:cs="Times New Roman"/>
                <w:color w:val="000000"/>
                <w:sz w:val="24"/>
                <w:szCs w:val="24"/>
                <w:lang w:eastAsia="ru-RU"/>
              </w:rPr>
              <w:t>x</w:t>
            </w:r>
            <w:proofErr w:type="spellEnd"/>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5 «Функции»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rPr>
          <w:gridAfter w:val="1"/>
          <w:wAfter w:w="135" w:type="dxa"/>
        </w:trPr>
        <w:tc>
          <w:tcPr>
            <w:tcW w:w="15495"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37630" w:rsidRPr="00F045BF" w:rsidRDefault="00796FF4" w:rsidP="00C376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Вероятность и статистика (7</w:t>
            </w:r>
            <w:r w:rsidR="00C37630" w:rsidRPr="00F045BF">
              <w:rPr>
                <w:rFonts w:ascii="Times New Roman" w:eastAsia="Times New Roman" w:hAnsi="Times New Roman" w:cs="Times New Roman"/>
                <w:b/>
                <w:bCs/>
                <w:color w:val="000000"/>
                <w:sz w:val="24"/>
                <w:szCs w:val="24"/>
                <w:lang w:eastAsia="ru-RU"/>
              </w:rPr>
              <w:t>ч)</w:t>
            </w: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95-96</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Статистические характеристики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96FF4"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lastRenderedPageBreak/>
              <w:t>97-98</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Вероятность равновозможных событий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2</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99</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15CE"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Сложные эксперименты</w:t>
            </w:r>
            <w:r w:rsidR="007715CE">
              <w:rPr>
                <w:rFonts w:ascii="Times New Roman" w:eastAsia="Times New Roman" w:hAnsi="Times New Roman" w:cs="Times New Roman"/>
                <w:color w:val="000000"/>
                <w:sz w:val="24"/>
                <w:szCs w:val="24"/>
                <w:lang w:eastAsia="ru-RU"/>
              </w:rPr>
              <w:t xml:space="preserve">. </w:t>
            </w:r>
          </w:p>
          <w:p w:rsidR="00C37630" w:rsidRPr="00F045BF" w:rsidRDefault="007715CE" w:rsidP="00F045BF">
            <w:pPr>
              <w:spacing w:after="0" w:line="0" w:lineRule="atLeast"/>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Геометрические вероятности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715CE"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100</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Контрольная работа № 6 «Вероятность и статистика»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1E3445">
        <w:trPr>
          <w:gridAfter w:val="1"/>
          <w:wAfter w:w="135" w:type="dxa"/>
        </w:trPr>
        <w:tc>
          <w:tcPr>
            <w:tcW w:w="15495" w:type="dxa"/>
            <w:gridSpan w:val="6"/>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37630" w:rsidRPr="00F045BF" w:rsidRDefault="007715CE" w:rsidP="00C376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Повторение (11</w:t>
            </w:r>
            <w:r w:rsidR="00C37630" w:rsidRPr="00F045BF">
              <w:rPr>
                <w:rFonts w:ascii="Times New Roman" w:eastAsia="Times New Roman" w:hAnsi="Times New Roman" w:cs="Times New Roman"/>
                <w:b/>
                <w:bCs/>
                <w:color w:val="000000"/>
                <w:sz w:val="24"/>
                <w:szCs w:val="24"/>
                <w:lang w:eastAsia="ru-RU"/>
              </w:rPr>
              <w:t>ч)</w:t>
            </w: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101-103</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both"/>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Повторение курса 8 класс</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7715CE" w:rsidP="00F045BF">
            <w:pPr>
              <w:spacing w:after="0" w:line="0" w:lineRule="atLeast"/>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261" w:type="dxa"/>
            <w:gridSpan w:val="2"/>
            <w:tcBorders>
              <w:top w:val="single" w:sz="4" w:space="0" w:color="auto"/>
              <w:bottom w:val="single" w:sz="4" w:space="0" w:color="auto"/>
              <w:right w:val="single" w:sz="4" w:space="0" w:color="auto"/>
            </w:tcBorders>
            <w:shd w:val="clear" w:color="auto" w:fill="auto"/>
          </w:tcPr>
          <w:p w:rsidR="00C37630" w:rsidRDefault="00C37630">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Default="007715CE">
            <w:pPr>
              <w:rPr>
                <w:rFonts w:ascii="Times New Roman" w:eastAsia="Times New Roman" w:hAnsi="Times New Roman" w:cs="Times New Roman"/>
                <w:sz w:val="20"/>
                <w:szCs w:val="20"/>
                <w:lang w:eastAsia="ru-RU"/>
              </w:rPr>
            </w:pPr>
          </w:p>
          <w:p w:rsidR="007715CE" w:rsidRPr="00F045BF" w:rsidRDefault="007715CE">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996DC5" w:rsidRDefault="00996DC5">
            <w:pPr>
              <w:rPr>
                <w:rFonts w:ascii="Times New Roman" w:eastAsia="Times New Roman" w:hAnsi="Times New Roman" w:cs="Times New Roman"/>
                <w:lang w:eastAsia="ru-RU"/>
              </w:rPr>
            </w:pPr>
          </w:p>
          <w:p w:rsidR="00996DC5" w:rsidRDefault="00996DC5">
            <w:pPr>
              <w:rPr>
                <w:rFonts w:ascii="Times New Roman" w:eastAsia="Times New Roman" w:hAnsi="Times New Roman" w:cs="Times New Roman"/>
                <w:lang w:eastAsia="ru-RU"/>
              </w:rPr>
            </w:pPr>
          </w:p>
          <w:p w:rsidR="00C37630" w:rsidRPr="00996DC5" w:rsidRDefault="00996DC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96DC5">
              <w:rPr>
                <w:rFonts w:ascii="Times New Roman" w:eastAsia="Times New Roman" w:hAnsi="Times New Roman" w:cs="Times New Roman"/>
                <w:lang w:eastAsia="ru-RU"/>
              </w:rPr>
              <w:t>Знатоки математики</w:t>
            </w: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104</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i/>
                <w:iCs/>
                <w:color w:val="000000"/>
                <w:sz w:val="24"/>
                <w:szCs w:val="24"/>
                <w:lang w:eastAsia="ru-RU"/>
              </w:rPr>
              <w:t>К/</w:t>
            </w:r>
            <w:proofErr w:type="spellStart"/>
            <w:proofErr w:type="gramStart"/>
            <w:r w:rsidRPr="00F045BF">
              <w:rPr>
                <w:rFonts w:ascii="Times New Roman" w:eastAsia="Times New Roman" w:hAnsi="Times New Roman" w:cs="Times New Roman"/>
                <w:b/>
                <w:bCs/>
                <w:i/>
                <w:iCs/>
                <w:color w:val="000000"/>
                <w:sz w:val="24"/>
                <w:szCs w:val="24"/>
                <w:lang w:eastAsia="ru-RU"/>
              </w:rPr>
              <w:t>р</w:t>
            </w:r>
            <w:proofErr w:type="spellEnd"/>
            <w:proofErr w:type="gramEnd"/>
            <w:r w:rsidRPr="00F045BF">
              <w:rPr>
                <w:rFonts w:ascii="Times New Roman" w:eastAsia="Times New Roman" w:hAnsi="Times New Roman" w:cs="Times New Roman"/>
                <w:b/>
                <w:bCs/>
                <w:i/>
                <w:iCs/>
                <w:color w:val="000000"/>
                <w:sz w:val="24"/>
                <w:szCs w:val="24"/>
                <w:lang w:eastAsia="ru-RU"/>
              </w:rPr>
              <w:t xml:space="preserve"> № 7 </w:t>
            </w:r>
            <w:r w:rsidRPr="00F045BF">
              <w:rPr>
                <w:rFonts w:ascii="Times New Roman" w:eastAsia="Times New Roman" w:hAnsi="Times New Roman" w:cs="Times New Roman"/>
                <w:b/>
                <w:bCs/>
                <w:color w:val="000000"/>
                <w:sz w:val="24"/>
                <w:szCs w:val="24"/>
                <w:lang w:eastAsia="ru-RU"/>
              </w:rPr>
              <w:t>«Итоговая контрольная работа»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b/>
                <w:bCs/>
                <w:color w:val="000000"/>
                <w:sz w:val="24"/>
                <w:szCs w:val="24"/>
                <w:lang w:eastAsia="ru-RU"/>
              </w:rPr>
              <w:t>1</w:t>
            </w:r>
          </w:p>
        </w:tc>
        <w:tc>
          <w:tcPr>
            <w:tcW w:w="3261" w:type="dxa"/>
            <w:gridSpan w:val="2"/>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bottom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r w:rsidR="00C37630" w:rsidRPr="00F045BF" w:rsidTr="00C37630">
        <w:trPr>
          <w:gridAfter w:val="1"/>
          <w:wAfter w:w="135" w:type="dxa"/>
        </w:trPr>
        <w:tc>
          <w:tcPr>
            <w:tcW w:w="1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105</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Анализ к. р. Обобщение знаний</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630" w:rsidRPr="00F045BF" w:rsidRDefault="00C37630" w:rsidP="00F045BF">
            <w:pPr>
              <w:spacing w:after="0" w:line="0" w:lineRule="atLeast"/>
              <w:ind w:left="0"/>
              <w:jc w:val="center"/>
              <w:rPr>
                <w:rFonts w:ascii="Times New Roman" w:eastAsia="Times New Roman" w:hAnsi="Times New Roman" w:cs="Times New Roman"/>
                <w:color w:val="000000"/>
                <w:sz w:val="24"/>
                <w:szCs w:val="24"/>
                <w:lang w:eastAsia="ru-RU"/>
              </w:rPr>
            </w:pPr>
            <w:r w:rsidRPr="00F045BF">
              <w:rPr>
                <w:rFonts w:ascii="Times New Roman" w:eastAsia="Times New Roman" w:hAnsi="Times New Roman" w:cs="Times New Roman"/>
                <w:color w:val="000000"/>
                <w:sz w:val="24"/>
                <w:szCs w:val="24"/>
                <w:lang w:eastAsia="ru-RU"/>
              </w:rPr>
              <w:t>1</w:t>
            </w:r>
          </w:p>
        </w:tc>
        <w:tc>
          <w:tcPr>
            <w:tcW w:w="3261" w:type="dxa"/>
            <w:gridSpan w:val="2"/>
            <w:tcBorders>
              <w:top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c>
          <w:tcPr>
            <w:tcW w:w="3054" w:type="dxa"/>
            <w:tcBorders>
              <w:top w:val="single" w:sz="4" w:space="0" w:color="auto"/>
              <w:right w:val="single" w:sz="4" w:space="0" w:color="auto"/>
            </w:tcBorders>
            <w:shd w:val="clear" w:color="auto" w:fill="auto"/>
          </w:tcPr>
          <w:p w:rsidR="00C37630" w:rsidRPr="00F045BF" w:rsidRDefault="00C37630">
            <w:pPr>
              <w:rPr>
                <w:rFonts w:ascii="Times New Roman" w:eastAsia="Times New Roman" w:hAnsi="Times New Roman" w:cs="Times New Roman"/>
                <w:sz w:val="20"/>
                <w:szCs w:val="20"/>
                <w:lang w:eastAsia="ru-RU"/>
              </w:rPr>
            </w:pPr>
          </w:p>
        </w:tc>
      </w:tr>
    </w:tbl>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p w:rsidR="00C37630" w:rsidRDefault="00C37630" w:rsidP="00F045BF">
      <w:pPr>
        <w:shd w:val="clear" w:color="auto" w:fill="FFFFFF"/>
        <w:spacing w:after="0" w:line="240" w:lineRule="auto"/>
        <w:ind w:left="740"/>
        <w:jc w:val="center"/>
        <w:rPr>
          <w:rFonts w:ascii="Times New Roman" w:eastAsia="Times New Roman" w:hAnsi="Times New Roman" w:cs="Times New Roman"/>
          <w:b/>
          <w:bCs/>
          <w:color w:val="000000"/>
          <w:sz w:val="28"/>
          <w:lang w:eastAsia="ru-RU"/>
        </w:rPr>
      </w:pPr>
    </w:p>
    <w:sectPr w:rsidR="00C37630" w:rsidSect="00F045B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219"/>
    <w:multiLevelType w:val="multilevel"/>
    <w:tmpl w:val="BE9E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55914"/>
    <w:multiLevelType w:val="multilevel"/>
    <w:tmpl w:val="5720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D7BD0"/>
    <w:multiLevelType w:val="multilevel"/>
    <w:tmpl w:val="4EA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54EF3"/>
    <w:multiLevelType w:val="multilevel"/>
    <w:tmpl w:val="F51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27CFA"/>
    <w:multiLevelType w:val="multilevel"/>
    <w:tmpl w:val="898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91770"/>
    <w:multiLevelType w:val="multilevel"/>
    <w:tmpl w:val="9840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E054B"/>
    <w:multiLevelType w:val="multilevel"/>
    <w:tmpl w:val="5E16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A75DC"/>
    <w:multiLevelType w:val="multilevel"/>
    <w:tmpl w:val="ADD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C2A8C"/>
    <w:multiLevelType w:val="multilevel"/>
    <w:tmpl w:val="032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56BA2"/>
    <w:multiLevelType w:val="multilevel"/>
    <w:tmpl w:val="D3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9A589D"/>
    <w:multiLevelType w:val="multilevel"/>
    <w:tmpl w:val="824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15142"/>
    <w:multiLevelType w:val="multilevel"/>
    <w:tmpl w:val="45A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7D67AE"/>
    <w:multiLevelType w:val="multilevel"/>
    <w:tmpl w:val="7D62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084EE1"/>
    <w:multiLevelType w:val="multilevel"/>
    <w:tmpl w:val="AC92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411DD"/>
    <w:multiLevelType w:val="multilevel"/>
    <w:tmpl w:val="F140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E55A8"/>
    <w:multiLevelType w:val="multilevel"/>
    <w:tmpl w:val="987C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9138C"/>
    <w:multiLevelType w:val="multilevel"/>
    <w:tmpl w:val="0632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23A5D"/>
    <w:multiLevelType w:val="hybridMultilevel"/>
    <w:tmpl w:val="A0F2D3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17E51A8"/>
    <w:multiLevelType w:val="multilevel"/>
    <w:tmpl w:val="A4A2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36652"/>
    <w:multiLevelType w:val="multilevel"/>
    <w:tmpl w:val="4BE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6160EA"/>
    <w:multiLevelType w:val="multilevel"/>
    <w:tmpl w:val="9BD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9164D4"/>
    <w:multiLevelType w:val="multilevel"/>
    <w:tmpl w:val="E80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33553"/>
    <w:multiLevelType w:val="multilevel"/>
    <w:tmpl w:val="EFF0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E4B3C"/>
    <w:multiLevelType w:val="multilevel"/>
    <w:tmpl w:val="187C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913F05"/>
    <w:multiLevelType w:val="multilevel"/>
    <w:tmpl w:val="E34E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74833"/>
    <w:multiLevelType w:val="multilevel"/>
    <w:tmpl w:val="2F6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A66BA"/>
    <w:multiLevelType w:val="multilevel"/>
    <w:tmpl w:val="566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1A3B93"/>
    <w:multiLevelType w:val="multilevel"/>
    <w:tmpl w:val="6BB6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77152A"/>
    <w:multiLevelType w:val="multilevel"/>
    <w:tmpl w:val="57A6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A1336C"/>
    <w:multiLevelType w:val="multilevel"/>
    <w:tmpl w:val="E872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98761B"/>
    <w:multiLevelType w:val="multilevel"/>
    <w:tmpl w:val="7A9E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53735F"/>
    <w:multiLevelType w:val="multilevel"/>
    <w:tmpl w:val="91A4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7F093A"/>
    <w:multiLevelType w:val="multilevel"/>
    <w:tmpl w:val="703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503D3A"/>
    <w:multiLevelType w:val="multilevel"/>
    <w:tmpl w:val="2ED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A45045"/>
    <w:multiLevelType w:val="multilevel"/>
    <w:tmpl w:val="6460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F63FB6"/>
    <w:multiLevelType w:val="multilevel"/>
    <w:tmpl w:val="DBF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69275B"/>
    <w:multiLevelType w:val="multilevel"/>
    <w:tmpl w:val="1AD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8"/>
  </w:num>
  <w:num w:numId="4">
    <w:abstractNumId w:val="5"/>
  </w:num>
  <w:num w:numId="5">
    <w:abstractNumId w:val="32"/>
  </w:num>
  <w:num w:numId="6">
    <w:abstractNumId w:val="20"/>
  </w:num>
  <w:num w:numId="7">
    <w:abstractNumId w:val="21"/>
  </w:num>
  <w:num w:numId="8">
    <w:abstractNumId w:val="19"/>
  </w:num>
  <w:num w:numId="9">
    <w:abstractNumId w:val="30"/>
  </w:num>
  <w:num w:numId="10">
    <w:abstractNumId w:val="12"/>
  </w:num>
  <w:num w:numId="11">
    <w:abstractNumId w:val="27"/>
  </w:num>
  <w:num w:numId="12">
    <w:abstractNumId w:val="6"/>
  </w:num>
  <w:num w:numId="13">
    <w:abstractNumId w:val="28"/>
  </w:num>
  <w:num w:numId="14">
    <w:abstractNumId w:val="9"/>
  </w:num>
  <w:num w:numId="15">
    <w:abstractNumId w:val="25"/>
  </w:num>
  <w:num w:numId="16">
    <w:abstractNumId w:val="35"/>
  </w:num>
  <w:num w:numId="17">
    <w:abstractNumId w:val="14"/>
  </w:num>
  <w:num w:numId="18">
    <w:abstractNumId w:val="8"/>
  </w:num>
  <w:num w:numId="19">
    <w:abstractNumId w:val="10"/>
  </w:num>
  <w:num w:numId="20">
    <w:abstractNumId w:val="7"/>
  </w:num>
  <w:num w:numId="21">
    <w:abstractNumId w:val="23"/>
  </w:num>
  <w:num w:numId="22">
    <w:abstractNumId w:val="34"/>
  </w:num>
  <w:num w:numId="23">
    <w:abstractNumId w:val="11"/>
  </w:num>
  <w:num w:numId="24">
    <w:abstractNumId w:val="22"/>
  </w:num>
  <w:num w:numId="25">
    <w:abstractNumId w:val="2"/>
  </w:num>
  <w:num w:numId="26">
    <w:abstractNumId w:val="1"/>
  </w:num>
  <w:num w:numId="27">
    <w:abstractNumId w:val="26"/>
  </w:num>
  <w:num w:numId="28">
    <w:abstractNumId w:val="31"/>
  </w:num>
  <w:num w:numId="29">
    <w:abstractNumId w:val="24"/>
  </w:num>
  <w:num w:numId="30">
    <w:abstractNumId w:val="36"/>
  </w:num>
  <w:num w:numId="31">
    <w:abstractNumId w:val="3"/>
  </w:num>
  <w:num w:numId="32">
    <w:abstractNumId w:val="29"/>
  </w:num>
  <w:num w:numId="33">
    <w:abstractNumId w:val="0"/>
  </w:num>
  <w:num w:numId="34">
    <w:abstractNumId w:val="33"/>
  </w:num>
  <w:num w:numId="35">
    <w:abstractNumId w:val="16"/>
  </w:num>
  <w:num w:numId="36">
    <w:abstractNumId w:val="13"/>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applyBreakingRules/>
  </w:compat>
  <w:rsids>
    <w:rsidRoot w:val="00F045BF"/>
    <w:rsid w:val="001662D9"/>
    <w:rsid w:val="001B4F49"/>
    <w:rsid w:val="001E3445"/>
    <w:rsid w:val="002649C9"/>
    <w:rsid w:val="003D1013"/>
    <w:rsid w:val="00455674"/>
    <w:rsid w:val="005B562C"/>
    <w:rsid w:val="0073606D"/>
    <w:rsid w:val="007715CE"/>
    <w:rsid w:val="00796FF4"/>
    <w:rsid w:val="00807580"/>
    <w:rsid w:val="00866C04"/>
    <w:rsid w:val="00996DC5"/>
    <w:rsid w:val="00B55361"/>
    <w:rsid w:val="00BC03C5"/>
    <w:rsid w:val="00C37630"/>
    <w:rsid w:val="00C97F0C"/>
    <w:rsid w:val="00D26AEA"/>
    <w:rsid w:val="00ED3F40"/>
    <w:rsid w:val="00F04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62C"/>
  </w:style>
  <w:style w:type="paragraph" w:styleId="2">
    <w:name w:val="heading 2"/>
    <w:basedOn w:val="a"/>
    <w:link w:val="20"/>
    <w:uiPriority w:val="9"/>
    <w:qFormat/>
    <w:rsid w:val="00F045BF"/>
    <w:pPr>
      <w:spacing w:before="100" w:beforeAutospacing="1" w:after="100" w:afterAutospacing="1" w:line="240" w:lineRule="auto"/>
      <w:ind w:left="0"/>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045BF"/>
    <w:pPr>
      <w:spacing w:before="100" w:beforeAutospacing="1" w:after="100" w:afterAutospacing="1" w:line="240" w:lineRule="auto"/>
      <w:ind w:left="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45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045BF"/>
    <w:rPr>
      <w:rFonts w:ascii="Times New Roman" w:eastAsia="Times New Roman" w:hAnsi="Times New Roman" w:cs="Times New Roman"/>
      <w:b/>
      <w:bCs/>
      <w:sz w:val="27"/>
      <w:szCs w:val="27"/>
      <w:lang w:eastAsia="ru-RU"/>
    </w:rPr>
  </w:style>
  <w:style w:type="paragraph" w:customStyle="1" w:styleId="c0">
    <w:name w:val="c0"/>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5">
    <w:name w:val="c5"/>
    <w:basedOn w:val="a0"/>
    <w:rsid w:val="00F045BF"/>
  </w:style>
  <w:style w:type="character" w:customStyle="1" w:styleId="c35">
    <w:name w:val="c35"/>
    <w:basedOn w:val="a0"/>
    <w:rsid w:val="00F045BF"/>
  </w:style>
  <w:style w:type="paragraph" w:customStyle="1" w:styleId="c11">
    <w:name w:val="c11"/>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38">
    <w:name w:val="c38"/>
    <w:basedOn w:val="a0"/>
    <w:rsid w:val="00F045BF"/>
  </w:style>
  <w:style w:type="character" w:customStyle="1" w:styleId="c42">
    <w:name w:val="c42"/>
    <w:basedOn w:val="a0"/>
    <w:rsid w:val="00F045BF"/>
  </w:style>
  <w:style w:type="character" w:customStyle="1" w:styleId="c56">
    <w:name w:val="c56"/>
    <w:basedOn w:val="a0"/>
    <w:rsid w:val="00F045BF"/>
  </w:style>
  <w:style w:type="character" w:customStyle="1" w:styleId="c46">
    <w:name w:val="c46"/>
    <w:basedOn w:val="a0"/>
    <w:rsid w:val="00F045BF"/>
  </w:style>
  <w:style w:type="character" w:customStyle="1" w:styleId="c24">
    <w:name w:val="c24"/>
    <w:basedOn w:val="a0"/>
    <w:rsid w:val="00F045BF"/>
  </w:style>
  <w:style w:type="paragraph" w:customStyle="1" w:styleId="c45">
    <w:name w:val="c45"/>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6">
    <w:name w:val="c6"/>
    <w:basedOn w:val="a0"/>
    <w:rsid w:val="00F045BF"/>
  </w:style>
  <w:style w:type="paragraph" w:customStyle="1" w:styleId="c10">
    <w:name w:val="c10"/>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26">
    <w:name w:val="c26"/>
    <w:basedOn w:val="a0"/>
    <w:rsid w:val="00F045BF"/>
  </w:style>
  <w:style w:type="paragraph" w:customStyle="1" w:styleId="c52">
    <w:name w:val="c52"/>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31">
    <w:name w:val="c31"/>
    <w:basedOn w:val="a0"/>
    <w:rsid w:val="00F045BF"/>
  </w:style>
  <w:style w:type="paragraph" w:customStyle="1" w:styleId="c60">
    <w:name w:val="c60"/>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customStyle="1" w:styleId="c49">
    <w:name w:val="c49"/>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8">
    <w:name w:val="c8"/>
    <w:basedOn w:val="a0"/>
    <w:rsid w:val="00F045BF"/>
  </w:style>
  <w:style w:type="paragraph" w:customStyle="1" w:styleId="c59">
    <w:name w:val="c59"/>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20">
    <w:name w:val="c20"/>
    <w:basedOn w:val="a0"/>
    <w:rsid w:val="00F045BF"/>
  </w:style>
  <w:style w:type="paragraph" w:customStyle="1" w:styleId="c68">
    <w:name w:val="c68"/>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customStyle="1" w:styleId="c21">
    <w:name w:val="c21"/>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17">
    <w:name w:val="c17"/>
    <w:basedOn w:val="a0"/>
    <w:rsid w:val="00F045BF"/>
  </w:style>
  <w:style w:type="character" w:customStyle="1" w:styleId="c65">
    <w:name w:val="c65"/>
    <w:basedOn w:val="a0"/>
    <w:rsid w:val="00F045BF"/>
  </w:style>
  <w:style w:type="character" w:customStyle="1" w:styleId="c28">
    <w:name w:val="c28"/>
    <w:basedOn w:val="a0"/>
    <w:rsid w:val="00F045BF"/>
  </w:style>
  <w:style w:type="character" w:customStyle="1" w:styleId="c23">
    <w:name w:val="c23"/>
    <w:basedOn w:val="a0"/>
    <w:rsid w:val="00F045BF"/>
  </w:style>
  <w:style w:type="paragraph" w:customStyle="1" w:styleId="c48">
    <w:name w:val="c48"/>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37">
    <w:name w:val="c37"/>
    <w:basedOn w:val="a0"/>
    <w:rsid w:val="00F045BF"/>
  </w:style>
  <w:style w:type="paragraph" w:customStyle="1" w:styleId="c4">
    <w:name w:val="c4"/>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customStyle="1" w:styleId="c44">
    <w:name w:val="c44"/>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c50">
    <w:name w:val="c50"/>
    <w:basedOn w:val="a0"/>
    <w:rsid w:val="00F045BF"/>
  </w:style>
  <w:style w:type="character" w:customStyle="1" w:styleId="c39">
    <w:name w:val="c39"/>
    <w:basedOn w:val="a0"/>
    <w:rsid w:val="00F045BF"/>
  </w:style>
  <w:style w:type="character" w:customStyle="1" w:styleId="c30">
    <w:name w:val="c30"/>
    <w:basedOn w:val="a0"/>
    <w:rsid w:val="00F045BF"/>
  </w:style>
  <w:style w:type="character" w:customStyle="1" w:styleId="c73">
    <w:name w:val="c73"/>
    <w:basedOn w:val="a0"/>
    <w:rsid w:val="00F045BF"/>
  </w:style>
  <w:style w:type="paragraph" w:customStyle="1" w:styleId="c40">
    <w:name w:val="c40"/>
    <w:basedOn w:val="a"/>
    <w:rsid w:val="00F045BF"/>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045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45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6607">
      <w:bodyDiv w:val="1"/>
      <w:marLeft w:val="0"/>
      <w:marRight w:val="0"/>
      <w:marTop w:val="0"/>
      <w:marBottom w:val="0"/>
      <w:divBdr>
        <w:top w:val="none" w:sz="0" w:space="0" w:color="auto"/>
        <w:left w:val="none" w:sz="0" w:space="0" w:color="auto"/>
        <w:bottom w:val="none" w:sz="0" w:space="0" w:color="auto"/>
        <w:right w:val="none" w:sz="0" w:space="0" w:color="auto"/>
      </w:divBdr>
      <w:divsChild>
        <w:div w:id="1732919868">
          <w:marLeft w:val="0"/>
          <w:marRight w:val="0"/>
          <w:marTop w:val="0"/>
          <w:marBottom w:val="360"/>
          <w:divBdr>
            <w:top w:val="none" w:sz="0" w:space="0" w:color="auto"/>
            <w:left w:val="none" w:sz="0" w:space="0" w:color="auto"/>
            <w:bottom w:val="none" w:sz="0" w:space="0" w:color="auto"/>
            <w:right w:val="none" w:sz="0" w:space="0" w:color="auto"/>
          </w:divBdr>
          <w:divsChild>
            <w:div w:id="1652248134">
              <w:marLeft w:val="0"/>
              <w:marRight w:val="0"/>
              <w:marTop w:val="0"/>
              <w:marBottom w:val="0"/>
              <w:divBdr>
                <w:top w:val="none" w:sz="0" w:space="0" w:color="auto"/>
                <w:left w:val="none" w:sz="0" w:space="0" w:color="auto"/>
                <w:bottom w:val="none" w:sz="0" w:space="0" w:color="auto"/>
                <w:right w:val="none" w:sz="0" w:space="0" w:color="auto"/>
              </w:divBdr>
              <w:divsChild>
                <w:div w:id="2012099610">
                  <w:marLeft w:val="0"/>
                  <w:marRight w:val="0"/>
                  <w:marTop w:val="0"/>
                  <w:marBottom w:val="0"/>
                  <w:divBdr>
                    <w:top w:val="none" w:sz="0" w:space="0" w:color="auto"/>
                    <w:left w:val="none" w:sz="0" w:space="0" w:color="auto"/>
                    <w:bottom w:val="none" w:sz="0" w:space="0" w:color="auto"/>
                    <w:right w:val="none" w:sz="0" w:space="0" w:color="auto"/>
                  </w:divBdr>
                  <w:divsChild>
                    <w:div w:id="801314731">
                      <w:marLeft w:val="0"/>
                      <w:marRight w:val="0"/>
                      <w:marTop w:val="0"/>
                      <w:marBottom w:val="0"/>
                      <w:divBdr>
                        <w:top w:val="none" w:sz="0" w:space="0" w:color="auto"/>
                        <w:left w:val="none" w:sz="0" w:space="0" w:color="auto"/>
                        <w:bottom w:val="none" w:sz="0" w:space="0" w:color="auto"/>
                        <w:right w:val="none" w:sz="0" w:space="0" w:color="auto"/>
                      </w:divBdr>
                      <w:divsChild>
                        <w:div w:id="5762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5300">
          <w:marLeft w:val="0"/>
          <w:marRight w:val="0"/>
          <w:marTop w:val="0"/>
          <w:marBottom w:val="360"/>
          <w:divBdr>
            <w:top w:val="none" w:sz="0" w:space="0" w:color="auto"/>
            <w:left w:val="none" w:sz="0" w:space="0" w:color="auto"/>
            <w:bottom w:val="none" w:sz="0" w:space="0" w:color="auto"/>
            <w:right w:val="none" w:sz="0" w:space="0" w:color="auto"/>
          </w:divBdr>
          <w:divsChild>
            <w:div w:id="1650816318">
              <w:marLeft w:val="0"/>
              <w:marRight w:val="0"/>
              <w:marTop w:val="0"/>
              <w:marBottom w:val="0"/>
              <w:divBdr>
                <w:top w:val="none" w:sz="0" w:space="0" w:color="auto"/>
                <w:left w:val="none" w:sz="0" w:space="0" w:color="auto"/>
                <w:bottom w:val="none" w:sz="0" w:space="0" w:color="auto"/>
                <w:right w:val="none" w:sz="0" w:space="0" w:color="auto"/>
              </w:divBdr>
              <w:divsChild>
                <w:div w:id="830024883">
                  <w:marLeft w:val="0"/>
                  <w:marRight w:val="0"/>
                  <w:marTop w:val="0"/>
                  <w:marBottom w:val="0"/>
                  <w:divBdr>
                    <w:top w:val="none" w:sz="0" w:space="0" w:color="auto"/>
                    <w:left w:val="none" w:sz="0" w:space="0" w:color="auto"/>
                    <w:bottom w:val="none" w:sz="0" w:space="0" w:color="auto"/>
                    <w:right w:val="none" w:sz="0" w:space="0" w:color="auto"/>
                  </w:divBdr>
                  <w:divsChild>
                    <w:div w:id="1502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5BF5-5FC7-4CC0-8DAB-E81DEF1A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2238</Words>
  <Characters>12762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2021-09-26T18:59:00Z</cp:lastPrinted>
  <dcterms:created xsi:type="dcterms:W3CDTF">2021-09-23T18:19:00Z</dcterms:created>
  <dcterms:modified xsi:type="dcterms:W3CDTF">2021-09-26T19:06:00Z</dcterms:modified>
</cp:coreProperties>
</file>